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801C" w14:textId="77777777" w:rsidR="00160325" w:rsidRPr="00C41CCE" w:rsidRDefault="00CF3655" w:rsidP="00C41CCE">
      <w:pPr>
        <w:tabs>
          <w:tab w:val="left" w:pos="1390"/>
        </w:tabs>
        <w:spacing w:beforeLines="50" w:before="120" w:line="380" w:lineRule="exact"/>
        <w:jc w:val="center"/>
        <w:rPr>
          <w:rFonts w:ascii="全真中圓體" w:eastAsia="全真中圓體" w:hAnsi="Monotype Corsiva"/>
          <w:b/>
          <w:sz w:val="20"/>
        </w:rPr>
      </w:pPr>
      <w:r>
        <w:rPr>
          <w:rFonts w:ascii="全真中圓體" w:eastAsia="全真中圓體" w:hAnsi="Monotype Corsiva"/>
          <w:b/>
          <w:noProof/>
          <w:spacing w:val="240"/>
          <w:sz w:val="32"/>
          <w:lang w:eastAsia="zh-TW"/>
        </w:rPr>
        <w:pict w14:anchorId="2A022A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25pt;margin-top:-3.6pt;width:51.75pt;height:50.85pt;z-index:1;mso-width-relative:margin;mso-height-relative:margin" stroked="f">
            <v:textbox>
              <w:txbxContent>
                <w:p w14:paraId="10F6976E" w14:textId="77777777" w:rsidR="00C41CCE" w:rsidRDefault="00C41CCE">
                  <w:r>
                    <w:rPr>
                      <w:sz w:val="20"/>
                    </w:rPr>
                    <w:object w:dxaOrig="4199" w:dyaOrig="4319" w14:anchorId="324F61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.05pt;height:42.05pt" fillcolor="window">
                        <v:imagedata r:id="rId5" o:title=""/>
                      </v:shape>
                      <o:OLEObject Type="Embed" ProgID="PBrush" ShapeID="_x0000_i1026" DrawAspect="Content" ObjectID="_1606365316" r:id="rId6"/>
                    </w:object>
                  </w:r>
                </w:p>
              </w:txbxContent>
            </v:textbox>
          </v:shape>
        </w:pict>
      </w:r>
      <w:r w:rsidR="00507363" w:rsidRPr="00753D0E">
        <w:rPr>
          <w:rFonts w:ascii="全真中圓體" w:hAnsi="Monotype Corsiva" w:hint="eastAsia"/>
          <w:b/>
          <w:spacing w:val="240"/>
          <w:sz w:val="32"/>
        </w:rPr>
        <w:t>橡城溪畔</w:t>
      </w:r>
      <w:r w:rsidR="00160325" w:rsidRPr="00C41CCE">
        <w:rPr>
          <w:rFonts w:ascii="全真中圓體" w:eastAsia="全真中圓體" w:hAnsi="Monotype Corsiva" w:hint="eastAsia"/>
          <w:b/>
          <w:spacing w:val="240"/>
          <w:sz w:val="32"/>
        </w:rPr>
        <w:t>國語宣道會</w:t>
      </w:r>
    </w:p>
    <w:p w14:paraId="1DB07130" w14:textId="77777777" w:rsidR="00160325" w:rsidRPr="00C41CCE" w:rsidRDefault="00507363" w:rsidP="00C41CCE">
      <w:pPr>
        <w:tabs>
          <w:tab w:val="left" w:pos="1080"/>
        </w:tabs>
        <w:spacing w:afterLines="20" w:after="48" w:line="320" w:lineRule="exact"/>
        <w:jc w:val="center"/>
        <w:rPr>
          <w:rFonts w:ascii="Times New Roman" w:eastAsia="全真楷書"/>
          <w:b/>
          <w:spacing w:val="4"/>
          <w:szCs w:val="24"/>
        </w:rPr>
      </w:pPr>
      <w:r w:rsidRPr="00753D0E">
        <w:rPr>
          <w:rFonts w:ascii="Times New Roman" w:hint="eastAsia"/>
          <w:b/>
          <w:spacing w:val="4"/>
          <w:szCs w:val="24"/>
        </w:rPr>
        <w:t>Oakville Creekside</w:t>
      </w:r>
      <w:r w:rsidR="00160325" w:rsidRPr="00C41CCE">
        <w:rPr>
          <w:rFonts w:ascii="Times New Roman" w:eastAsia="全真楷書"/>
          <w:b/>
          <w:spacing w:val="4"/>
          <w:szCs w:val="24"/>
        </w:rPr>
        <w:t xml:space="preserve"> Alliance Church</w:t>
      </w:r>
    </w:p>
    <w:p w14:paraId="14F30F10" w14:textId="77777777" w:rsidR="00160325" w:rsidRPr="00C41CCE" w:rsidRDefault="00C41CCE">
      <w:pPr>
        <w:rPr>
          <w:b/>
        </w:rPr>
      </w:pPr>
      <w:r w:rsidRPr="00C41CCE">
        <w:rPr>
          <w:rFonts w:hint="eastAsia"/>
          <w:b/>
        </w:rPr>
        <w:t>＝＝＝＝＝＝＝＝</w:t>
      </w:r>
      <w:r>
        <w:rPr>
          <w:rFonts w:hint="eastAsia"/>
          <w:b/>
        </w:rPr>
        <w:t>＝＝＝＝＝＝＝＝＝＝＝＝＝＝＝＝＝＝＝＝＝＝＝＝＝＝＝＝＝＝</w:t>
      </w:r>
    </w:p>
    <w:p w14:paraId="4B959D5F" w14:textId="77777777" w:rsidR="003B546E" w:rsidRPr="00C41CCE" w:rsidRDefault="00C41CCE" w:rsidP="00C41CCE">
      <w:pPr>
        <w:jc w:val="center"/>
        <w:rPr>
          <w:b/>
          <w:sz w:val="28"/>
          <w:szCs w:val="28"/>
        </w:rPr>
      </w:pPr>
      <w:r w:rsidRPr="00C41CCE">
        <w:rPr>
          <w:rFonts w:hint="eastAsia"/>
          <w:b/>
          <w:sz w:val="28"/>
          <w:szCs w:val="28"/>
        </w:rPr>
        <w:t>課程大綱及進度表</w:t>
      </w:r>
    </w:p>
    <w:p w14:paraId="45C32711" w14:textId="77777777" w:rsidR="00356D56" w:rsidRDefault="00356D56"/>
    <w:p w14:paraId="6ABEA40B" w14:textId="77777777" w:rsidR="00356D56" w:rsidRPr="00C41CCE" w:rsidRDefault="00C41CCE">
      <w:pPr>
        <w:rPr>
          <w:b/>
        </w:rPr>
      </w:pPr>
      <w:r w:rsidRPr="00C41CCE">
        <w:rPr>
          <w:rFonts w:hint="eastAsia"/>
          <w:b/>
        </w:rPr>
        <w:t>時間：</w:t>
      </w:r>
      <w:r w:rsidR="001E76E8">
        <w:rPr>
          <w:rFonts w:hint="eastAsia"/>
          <w:b/>
          <w:u w:val="single"/>
        </w:rPr>
        <w:t>01</w:t>
      </w:r>
      <w:r w:rsidR="00147F8E">
        <w:rPr>
          <w:rFonts w:hint="eastAsia"/>
          <w:b/>
          <w:u w:val="single"/>
        </w:rPr>
        <w:t>/</w:t>
      </w:r>
      <w:r w:rsidR="002107C3">
        <w:rPr>
          <w:rFonts w:hint="eastAsia"/>
          <w:b/>
          <w:u w:val="single"/>
        </w:rPr>
        <w:t>01</w:t>
      </w:r>
      <w:r w:rsidRPr="00C41CCE">
        <w:rPr>
          <w:rFonts w:hint="eastAsia"/>
          <w:b/>
          <w:u w:val="single"/>
        </w:rPr>
        <w:t xml:space="preserve"> </w:t>
      </w:r>
      <w:r w:rsidRPr="00C41CCE">
        <w:rPr>
          <w:rFonts w:hint="eastAsia"/>
          <w:b/>
          <w:u w:val="single"/>
        </w:rPr>
        <w:t>－</w:t>
      </w:r>
      <w:r w:rsidR="002107C3">
        <w:rPr>
          <w:rFonts w:hint="eastAsia"/>
          <w:b/>
          <w:u w:val="single"/>
        </w:rPr>
        <w:t>30</w:t>
      </w:r>
      <w:r w:rsidRPr="00C41CCE">
        <w:rPr>
          <w:rFonts w:hint="eastAsia"/>
          <w:b/>
          <w:u w:val="single"/>
        </w:rPr>
        <w:t>/</w:t>
      </w:r>
      <w:r w:rsidR="002107C3">
        <w:rPr>
          <w:rFonts w:hint="eastAsia"/>
          <w:b/>
          <w:u w:val="single"/>
        </w:rPr>
        <w:t>03</w:t>
      </w:r>
      <w:r w:rsidRPr="00C41CCE">
        <w:rPr>
          <w:rFonts w:hint="eastAsia"/>
          <w:b/>
          <w:u w:val="single"/>
        </w:rPr>
        <w:t>(20</w:t>
      </w:r>
      <w:r w:rsidR="003803E2">
        <w:rPr>
          <w:rFonts w:hint="eastAsia"/>
          <w:b/>
          <w:u w:val="single"/>
        </w:rPr>
        <w:t>1</w:t>
      </w:r>
      <w:r w:rsidR="009147D4">
        <w:rPr>
          <w:rFonts w:hint="eastAsia"/>
          <w:b/>
          <w:u w:val="single"/>
        </w:rPr>
        <w:t>9</w:t>
      </w:r>
      <w:r w:rsidRPr="00C41CCE">
        <w:rPr>
          <w:rFonts w:hint="eastAsia"/>
          <w:b/>
          <w:u w:val="single"/>
        </w:rPr>
        <w:t>年</w:t>
      </w:r>
      <w:r w:rsidRPr="00C41CCE">
        <w:rPr>
          <w:rFonts w:hint="eastAsia"/>
          <w:b/>
          <w:u w:val="single"/>
        </w:rPr>
        <w:t>)</w:t>
      </w:r>
      <w:r w:rsidR="003803E2">
        <w:rPr>
          <w:rFonts w:hint="eastAsia"/>
          <w:b/>
        </w:rPr>
        <w:t xml:space="preserve">      </w:t>
      </w:r>
      <w:r w:rsidRPr="00C41CCE">
        <w:rPr>
          <w:rFonts w:hint="eastAsia"/>
          <w:b/>
        </w:rPr>
        <w:t>學季：</w:t>
      </w:r>
      <w:r w:rsidR="001E76E8">
        <w:rPr>
          <w:rFonts w:hint="eastAsia"/>
          <w:b/>
          <w:u w:val="single"/>
        </w:rPr>
        <w:t>成人主日學第</w:t>
      </w:r>
      <w:r w:rsidR="002107C3">
        <w:rPr>
          <w:rFonts w:hint="eastAsia"/>
          <w:b/>
          <w:u w:val="single"/>
        </w:rPr>
        <w:t>二十</w:t>
      </w:r>
      <w:r w:rsidR="009147D4">
        <w:rPr>
          <w:rFonts w:hint="eastAsia"/>
          <w:b/>
          <w:u w:val="single"/>
        </w:rPr>
        <w:t>五</w:t>
      </w:r>
      <w:r w:rsidRPr="00C41CCE">
        <w:rPr>
          <w:rFonts w:hint="eastAsia"/>
          <w:b/>
          <w:u w:val="single"/>
        </w:rPr>
        <w:t>季</w:t>
      </w:r>
      <w:r w:rsidRPr="00C41CCE">
        <w:rPr>
          <w:rFonts w:hint="eastAsia"/>
          <w:b/>
          <w:u w:val="single"/>
        </w:rPr>
        <w:t xml:space="preserve"> </w:t>
      </w:r>
      <w:r w:rsidRPr="00C41CCE">
        <w:rPr>
          <w:rFonts w:hint="eastAsia"/>
          <w:b/>
        </w:rPr>
        <w:t xml:space="preserve">          </w:t>
      </w:r>
      <w:r w:rsidRPr="00C41CCE">
        <w:rPr>
          <w:rFonts w:hint="eastAsia"/>
          <w:b/>
        </w:rPr>
        <w:t>地點：</w:t>
      </w:r>
      <w:r w:rsidRPr="00C41CCE">
        <w:rPr>
          <w:rFonts w:hint="eastAsia"/>
          <w:b/>
          <w:u w:val="single"/>
        </w:rPr>
        <w:t>教會</w:t>
      </w:r>
    </w:p>
    <w:p w14:paraId="2EA83747" w14:textId="77777777" w:rsidR="00C41CCE" w:rsidRPr="00C41CCE" w:rsidRDefault="00C41CCE">
      <w:pPr>
        <w:rPr>
          <w:b/>
        </w:rPr>
      </w:pPr>
    </w:p>
    <w:p w14:paraId="065D6D3F" w14:textId="77777777" w:rsidR="00C41CCE" w:rsidRPr="00B352DE" w:rsidRDefault="00C41CCE">
      <w:pPr>
        <w:rPr>
          <w:b/>
          <w:lang w:val="en-CA"/>
        </w:rPr>
      </w:pPr>
      <w:r w:rsidRPr="00C41CCE">
        <w:rPr>
          <w:rFonts w:hint="eastAsia"/>
          <w:b/>
        </w:rPr>
        <w:t>教師：</w:t>
      </w:r>
      <w:r w:rsidRPr="00C41CCE">
        <w:rPr>
          <w:rFonts w:hint="eastAsia"/>
          <w:b/>
          <w:u w:val="single"/>
        </w:rPr>
        <w:t>高路</w:t>
      </w:r>
      <w:r w:rsidRPr="00C41CCE">
        <w:rPr>
          <w:rFonts w:hint="eastAsia"/>
          <w:b/>
          <w:u w:val="single"/>
        </w:rPr>
        <w:t xml:space="preserve">  </w:t>
      </w:r>
      <w:r w:rsidRPr="00C41CCE">
        <w:rPr>
          <w:rFonts w:hint="eastAsia"/>
          <w:b/>
        </w:rPr>
        <w:t xml:space="preserve">                                         </w:t>
      </w:r>
      <w:r w:rsidRPr="00C41CCE">
        <w:rPr>
          <w:rFonts w:hint="eastAsia"/>
          <w:b/>
        </w:rPr>
        <w:t>科目：</w:t>
      </w:r>
      <w:r w:rsidR="009147D4">
        <w:rPr>
          <w:rFonts w:hint="eastAsia"/>
          <w:b/>
          <w:u w:val="single"/>
        </w:rPr>
        <w:t>啟示錄</w:t>
      </w:r>
    </w:p>
    <w:p w14:paraId="4934C42E" w14:textId="77777777" w:rsidR="00554E3C" w:rsidRPr="00C41CCE" w:rsidRDefault="00554E3C"/>
    <w:p w14:paraId="0856FEB1" w14:textId="77777777" w:rsidR="00356D56" w:rsidRPr="00E462D4" w:rsidRDefault="00E462D4">
      <w:pPr>
        <w:rPr>
          <w:b/>
        </w:rPr>
      </w:pPr>
      <w:r w:rsidRPr="00E462D4">
        <w:rPr>
          <w:rFonts w:hint="eastAsia"/>
          <w:b/>
        </w:rPr>
        <w:t>課程目標：</w:t>
      </w:r>
    </w:p>
    <w:p w14:paraId="0C7587F2" w14:textId="77777777" w:rsidR="00E462D4" w:rsidRDefault="00CF3655">
      <w:r>
        <w:rPr>
          <w:noProof/>
          <w:lang w:eastAsia="zh-TW"/>
        </w:rPr>
        <w:pict w14:anchorId="302FECDC">
          <v:shape id="_x0000_s1028" type="#_x0000_t202" style="position:absolute;margin-left:-2.65pt;margin-top:8.5pt;width:468.7pt;height:58.8pt;z-index:2;mso-width-relative:margin;mso-height-relative:margin">
            <v:textbox>
              <w:txbxContent>
                <w:p w14:paraId="54D7192F" w14:textId="77777777" w:rsidR="00E462D4" w:rsidRPr="001E074A" w:rsidRDefault="009147D4" w:rsidP="00E462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了解啟示錄</w:t>
                  </w:r>
                  <w:r w:rsidR="008705DD" w:rsidRPr="001E074A">
                    <w:rPr>
                      <w:rFonts w:hint="eastAsia"/>
                      <w:b/>
                    </w:rPr>
                    <w:t>在聖經中的地位和意義</w:t>
                  </w:r>
                  <w:r w:rsidR="00E462D4" w:rsidRPr="001E074A">
                    <w:rPr>
                      <w:rFonts w:hint="eastAsia"/>
                      <w:b/>
                    </w:rPr>
                    <w:t>。</w:t>
                  </w:r>
                </w:p>
                <w:p w14:paraId="5AEDF112" w14:textId="77777777" w:rsidR="00E462D4" w:rsidRPr="001E074A" w:rsidRDefault="009147D4" w:rsidP="00E462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了解啟示錄</w:t>
                  </w:r>
                  <w:r w:rsidR="002107C3">
                    <w:rPr>
                      <w:rFonts w:hint="eastAsia"/>
                      <w:b/>
                    </w:rPr>
                    <w:t>的</w:t>
                  </w:r>
                  <w:r w:rsidR="00BC1EB7">
                    <w:rPr>
                      <w:rFonts w:hint="eastAsia"/>
                      <w:b/>
                    </w:rPr>
                    <w:t>主</w:t>
                  </w:r>
                  <w:r w:rsidR="002107C3">
                    <w:rPr>
                      <w:rFonts w:hint="eastAsia"/>
                      <w:b/>
                    </w:rPr>
                    <w:t>要教訓，</w:t>
                  </w:r>
                  <w:r w:rsidR="00BC1EB7">
                    <w:rPr>
                      <w:rFonts w:hint="eastAsia"/>
                      <w:b/>
                    </w:rPr>
                    <w:t>作為外邦信徒，預備教會隨時被提</w:t>
                  </w:r>
                  <w:r w:rsidR="00E462D4" w:rsidRPr="001E074A">
                    <w:rPr>
                      <w:rFonts w:hint="eastAsia"/>
                      <w:b/>
                    </w:rPr>
                    <w:t>。</w:t>
                  </w:r>
                </w:p>
                <w:p w14:paraId="754626F0" w14:textId="77777777" w:rsidR="00E462D4" w:rsidRPr="001E074A" w:rsidRDefault="009147D4" w:rsidP="00E462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透過啟示錄</w:t>
                  </w:r>
                  <w:r w:rsidR="002107C3">
                    <w:rPr>
                      <w:rFonts w:hint="eastAsia"/>
                      <w:b/>
                    </w:rPr>
                    <w:t>反思今天的屬靈光景，</w:t>
                  </w:r>
                  <w:r w:rsidR="00BC1EB7">
                    <w:rPr>
                      <w:rFonts w:hint="eastAsia"/>
                      <w:b/>
                      <w:lang w:val="en-CA"/>
                    </w:rPr>
                    <w:t>切實警醒靈命，預備迎接主再來</w:t>
                  </w:r>
                  <w:r w:rsidR="00147F8E" w:rsidRPr="001E074A">
                    <w:rPr>
                      <w:rFonts w:hint="eastAsia"/>
                      <w:b/>
                    </w:rPr>
                    <w:t>。</w:t>
                  </w:r>
                </w:p>
                <w:p w14:paraId="1F50B881" w14:textId="77777777" w:rsidR="00E462D4" w:rsidRDefault="00E462D4"/>
              </w:txbxContent>
            </v:textbox>
          </v:shape>
        </w:pict>
      </w:r>
    </w:p>
    <w:p w14:paraId="13ED18DF" w14:textId="77777777" w:rsidR="00E462D4" w:rsidRDefault="00E462D4" w:rsidP="00356D56"/>
    <w:p w14:paraId="09DFE135" w14:textId="77777777" w:rsidR="00E462D4" w:rsidRDefault="00E462D4" w:rsidP="00356D56"/>
    <w:p w14:paraId="6CCF5896" w14:textId="77777777" w:rsidR="00E462D4" w:rsidRDefault="00E462D4" w:rsidP="00356D56"/>
    <w:p w14:paraId="69866462" w14:textId="77777777" w:rsidR="00E462D4" w:rsidRDefault="00E462D4" w:rsidP="00356D56"/>
    <w:p w14:paraId="63C5E109" w14:textId="77777777" w:rsidR="00E462D4" w:rsidRDefault="00E462D4" w:rsidP="00356D56"/>
    <w:p w14:paraId="39570384" w14:textId="77777777" w:rsidR="00E462D4" w:rsidRPr="00E462D4" w:rsidRDefault="00E462D4" w:rsidP="00356D56">
      <w:pPr>
        <w:rPr>
          <w:b/>
        </w:rPr>
      </w:pPr>
      <w:r w:rsidRPr="00E462D4">
        <w:rPr>
          <w:rFonts w:hint="eastAsia"/>
          <w:b/>
        </w:rPr>
        <w:t>課程大綱：</w:t>
      </w:r>
    </w:p>
    <w:p w14:paraId="5A2EB259" w14:textId="77777777" w:rsidR="00E462D4" w:rsidRDefault="00CF3655" w:rsidP="00356D56">
      <w:r>
        <w:rPr>
          <w:noProof/>
          <w:lang w:eastAsia="zh-TW"/>
        </w:rPr>
        <w:pict w14:anchorId="399E8239">
          <v:shape id="_x0000_s1029" type="#_x0000_t202" style="position:absolute;margin-left:3pt;margin-top:1.75pt;width:463.05pt;height:343.1pt;z-index:3;mso-width-relative:margin;mso-height-relative:margin">
            <v:textbox>
              <w:txbxContent>
                <w:p w14:paraId="304A1711" w14:textId="77777777" w:rsidR="004C7C59" w:rsidRPr="004C7C59" w:rsidRDefault="004C7C59" w:rsidP="004B6EF5">
                  <w:pPr>
                    <w:pStyle w:val="ListParagraph"/>
                    <w:ind w:left="0"/>
                    <w:rPr>
                      <w:b/>
                    </w:rPr>
                  </w:pPr>
                  <w:r w:rsidRPr="004C7C59">
                    <w:rPr>
                      <w:rFonts w:hint="eastAsia"/>
                      <w:b/>
                    </w:rPr>
                    <w:t xml:space="preserve">              </w:t>
                  </w:r>
                  <w:r w:rsidRPr="004C7C59">
                    <w:rPr>
                      <w:rFonts w:hint="eastAsia"/>
                      <w:b/>
                    </w:rPr>
                    <w:t>啟示錄主題：</w:t>
                  </w:r>
                  <w:r>
                    <w:rPr>
                      <w:rFonts w:hint="eastAsia"/>
                      <w:b/>
                    </w:rPr>
                    <w:t>主必再來的信息</w:t>
                  </w:r>
                </w:p>
                <w:p w14:paraId="2563BDB8" w14:textId="77777777" w:rsidR="00CF25F3" w:rsidRDefault="002107C3" w:rsidP="004B6EF5">
                  <w:pPr>
                    <w:pStyle w:val="ListParagraph"/>
                    <w:ind w:left="0"/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  <w:p w14:paraId="7E720DD0" w14:textId="77777777" w:rsidR="002107C3" w:rsidRDefault="006676BF" w:rsidP="009147D4">
                  <w:pPr>
                    <w:pStyle w:val="ListParagraph"/>
                    <w:ind w:left="0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</w:rPr>
                    <w:t xml:space="preserve">                    </w:t>
                  </w:r>
                  <w:r w:rsidR="00CF25F3">
                    <w:rPr>
                      <w:rFonts w:hint="eastAsia"/>
                      <w:b/>
                      <w:lang w:val="en-CA"/>
                    </w:rPr>
                    <w:t xml:space="preserve">    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第一課：</w:t>
                  </w:r>
                  <w:r w:rsidR="009147D4">
                    <w:rPr>
                      <w:rFonts w:hint="eastAsia"/>
                      <w:b/>
                      <w:lang w:val="en-CA"/>
                    </w:rPr>
                    <w:t>緒論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：</w:t>
                  </w:r>
                </w:p>
                <w:p w14:paraId="7888D9D2" w14:textId="77777777" w:rsidR="002107C3" w:rsidRPr="002107C3" w:rsidRDefault="002107C3" w:rsidP="002107C3">
                  <w:pPr>
                    <w:pStyle w:val="ListParagraph"/>
                    <w:ind w:left="0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1, </w:t>
                  </w:r>
                  <w:r w:rsidR="006676BF">
                    <w:rPr>
                      <w:rFonts w:hint="eastAsia"/>
                      <w:b/>
                      <w:lang w:val="en-CA"/>
                    </w:rPr>
                    <w:t xml:space="preserve">  </w:t>
                  </w:r>
                  <w:r w:rsidR="009147D4">
                    <w:rPr>
                      <w:rFonts w:hint="eastAsia"/>
                      <w:b/>
                      <w:lang w:val="en-CA"/>
                    </w:rPr>
                    <w:t>寫給地上教會的信息－啟示錄</w:t>
                  </w:r>
                  <w:r w:rsidR="006676BF">
                    <w:rPr>
                      <w:rFonts w:hint="eastAsia"/>
                      <w:b/>
                      <w:lang w:val="en-CA"/>
                    </w:rPr>
                    <w:t>1-</w:t>
                  </w:r>
                  <w:r w:rsidR="009147D4">
                    <w:rPr>
                      <w:rFonts w:hint="eastAsia"/>
                      <w:b/>
                      <w:lang w:val="en-CA"/>
                    </w:rPr>
                    <w:t>5</w:t>
                  </w:r>
                  <w:r w:rsidR="006676BF">
                    <w:rPr>
                      <w:rFonts w:hint="eastAsia"/>
                      <w:b/>
                      <w:lang w:val="en-CA"/>
                    </w:rPr>
                    <w:t>章</w:t>
                  </w:r>
                </w:p>
                <w:p w14:paraId="351957D5" w14:textId="77777777" w:rsidR="002107C3" w:rsidRDefault="006676BF" w:rsidP="006676BF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9147D4">
                    <w:rPr>
                      <w:rFonts w:hint="eastAsia"/>
                      <w:b/>
                      <w:lang w:val="en-CA"/>
                    </w:rPr>
                    <w:t>第二課</w:t>
                  </w:r>
                  <w:r w:rsidR="00687B6D">
                    <w:rPr>
                      <w:rFonts w:hint="eastAsia"/>
                      <w:b/>
                      <w:lang w:val="en-CA"/>
                    </w:rPr>
                    <w:t>：主很快會再來，向教會發出最后的警告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（</w:t>
                  </w:r>
                  <w:r w:rsidR="009147D4">
                    <w:rPr>
                      <w:rFonts w:hint="eastAsia"/>
                      <w:b/>
                      <w:lang w:val="en-CA"/>
                    </w:rPr>
                    <w:t>啟</w:t>
                  </w:r>
                  <w:r w:rsidR="009147D4">
                    <w:rPr>
                      <w:rFonts w:hint="eastAsia"/>
                      <w:b/>
                      <w:lang w:val="en-CA"/>
                    </w:rPr>
                    <w:t>1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284B5AAD" w14:textId="77777777" w:rsidR="00687B6D" w:rsidRDefault="00687B6D" w:rsidP="006676BF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>
                    <w:rPr>
                      <w:rFonts w:hint="eastAsia"/>
                      <w:b/>
                      <w:lang w:val="en-CA"/>
                    </w:rPr>
                    <w:t>第三課：以弗所失去起初愛心，示每拿至死忠心（啟</w:t>
                  </w:r>
                  <w:r>
                    <w:rPr>
                      <w:rFonts w:hint="eastAsia"/>
                      <w:b/>
                      <w:lang w:val="en-CA"/>
                    </w:rPr>
                    <w:t>2:1-11</w:t>
                  </w:r>
                  <w:r>
                    <w:rPr>
                      <w:rFonts w:hint="eastAsia"/>
                      <w:b/>
                      <w:lang w:val="en-CA"/>
                    </w:rPr>
                    <w:t>節）</w:t>
                  </w:r>
                </w:p>
                <w:p w14:paraId="6DE25F95" w14:textId="77777777" w:rsidR="00687B6D" w:rsidRDefault="00687B6D" w:rsidP="006676BF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>
                    <w:rPr>
                      <w:rFonts w:hint="eastAsia"/>
                      <w:b/>
                      <w:lang w:val="en-CA"/>
                    </w:rPr>
                    <w:t>第四課：別迦摩隨從巴蘭，推雅推喇容讓耶洗別（啟</w:t>
                  </w:r>
                  <w:r>
                    <w:rPr>
                      <w:rFonts w:hint="eastAsia"/>
                      <w:b/>
                      <w:lang w:val="en-CA"/>
                    </w:rPr>
                    <w:t>2:12-28</w:t>
                  </w:r>
                  <w:r>
                    <w:rPr>
                      <w:rFonts w:hint="eastAsia"/>
                      <w:b/>
                      <w:lang w:val="en-CA"/>
                    </w:rPr>
                    <w:t>節）</w:t>
                  </w:r>
                </w:p>
                <w:p w14:paraId="2079D4F0" w14:textId="77777777" w:rsidR="00687B6D" w:rsidRDefault="00687B6D" w:rsidP="006676BF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>
                    <w:rPr>
                      <w:rFonts w:hint="eastAsia"/>
                      <w:b/>
                      <w:lang w:val="en-CA"/>
                    </w:rPr>
                    <w:t>第五課：撒狄名存實亡，非拉鐵非竭力堅守主道（啟</w:t>
                  </w:r>
                  <w:r>
                    <w:rPr>
                      <w:rFonts w:hint="eastAsia"/>
                      <w:b/>
                      <w:lang w:val="en-CA"/>
                    </w:rPr>
                    <w:t>3:1-13</w:t>
                  </w:r>
                  <w:r>
                    <w:rPr>
                      <w:rFonts w:hint="eastAsia"/>
                      <w:b/>
                      <w:lang w:val="en-CA"/>
                    </w:rPr>
                    <w:t>節）</w:t>
                  </w:r>
                </w:p>
                <w:p w14:paraId="7CEAADC3" w14:textId="77777777" w:rsidR="00687B6D" w:rsidRDefault="00687B6D" w:rsidP="006676BF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>
                    <w:rPr>
                      <w:rFonts w:hint="eastAsia"/>
                      <w:b/>
                      <w:lang w:val="en-CA"/>
                    </w:rPr>
                    <w:t>第六課：老底嘉自以為富足，其實靈性貧窮瞎眼（啟</w:t>
                  </w:r>
                  <w:r>
                    <w:rPr>
                      <w:rFonts w:hint="eastAsia"/>
                      <w:b/>
                      <w:lang w:val="en-CA"/>
                    </w:rPr>
                    <w:t>3:14-22</w:t>
                  </w:r>
                  <w:r>
                    <w:rPr>
                      <w:rFonts w:hint="eastAsia"/>
                      <w:b/>
                      <w:lang w:val="en-CA"/>
                    </w:rPr>
                    <w:t>節）</w:t>
                  </w:r>
                </w:p>
                <w:p w14:paraId="521902FB" w14:textId="77777777" w:rsidR="00687B6D" w:rsidRPr="00687B6D" w:rsidRDefault="00687B6D" w:rsidP="006676BF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>
                    <w:rPr>
                      <w:rFonts w:hint="eastAsia"/>
                      <w:b/>
                      <w:lang w:val="en-CA"/>
                    </w:rPr>
                    <w:t>第七課：天上寶座得敬拜，得救萬民一同頌贊主（啟</w:t>
                  </w:r>
                  <w:r>
                    <w:rPr>
                      <w:rFonts w:hint="eastAsia"/>
                      <w:b/>
                      <w:lang w:val="en-CA"/>
                    </w:rPr>
                    <w:t>4-5</w:t>
                  </w:r>
                  <w:r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24943BD0" w14:textId="77777777" w:rsidR="006676BF" w:rsidRPr="002107C3" w:rsidRDefault="006676BF" w:rsidP="006676BF">
                  <w:pPr>
                    <w:pStyle w:val="ListParagraph"/>
                    <w:ind w:left="0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2,   </w:t>
                  </w:r>
                  <w:r w:rsidR="00687B6D">
                    <w:rPr>
                      <w:rFonts w:hint="eastAsia"/>
                      <w:b/>
                      <w:lang w:val="en-CA"/>
                    </w:rPr>
                    <w:t>寫給以色列選民的信息</w:t>
                  </w:r>
                  <w:r>
                    <w:rPr>
                      <w:rFonts w:hint="eastAsia"/>
                      <w:b/>
                      <w:lang w:val="en-CA"/>
                    </w:rPr>
                    <w:t>－</w:t>
                  </w:r>
                  <w:r w:rsidR="00687B6D">
                    <w:rPr>
                      <w:rFonts w:hint="eastAsia"/>
                      <w:b/>
                      <w:lang w:val="en-CA"/>
                    </w:rPr>
                    <w:t>啟示錄</w:t>
                  </w:r>
                  <w:r w:rsidR="00687B6D">
                    <w:rPr>
                      <w:rFonts w:hint="eastAsia"/>
                      <w:b/>
                      <w:lang w:val="en-CA"/>
                    </w:rPr>
                    <w:t>6</w:t>
                  </w:r>
                  <w:r>
                    <w:rPr>
                      <w:rFonts w:hint="eastAsia"/>
                      <w:b/>
                      <w:lang w:val="en-CA"/>
                    </w:rPr>
                    <w:t>-1</w:t>
                  </w:r>
                  <w:r w:rsidR="00687B6D">
                    <w:rPr>
                      <w:rFonts w:hint="eastAsia"/>
                      <w:b/>
                      <w:lang w:val="en-CA"/>
                    </w:rPr>
                    <w:t>9</w:t>
                  </w:r>
                  <w:r>
                    <w:rPr>
                      <w:rFonts w:hint="eastAsia"/>
                      <w:b/>
                      <w:lang w:val="en-CA"/>
                    </w:rPr>
                    <w:t>章</w:t>
                  </w:r>
                </w:p>
                <w:p w14:paraId="65C7723A" w14:textId="77777777" w:rsidR="002107C3" w:rsidRP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第八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課：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七印揭開大災難，拯救選民，七號降災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（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啟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6-9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2F7608D7" w14:textId="77777777" w:rsidR="002107C3" w:rsidRP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第九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課：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七雷，聖殿；兩見證，婦人、龍、兩獸（啟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10-13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5E3DFDEA" w14:textId="77777777" w:rsidR="002107C3" w:rsidRP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第十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課：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十四萬四千人，三天使，末後七碗審判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（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啟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14-1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6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0B42E3BC" w14:textId="77777777" w:rsid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第十一課：大淫婦與獸的終極審判，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天上頌贊得勝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（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啟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1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7-</w:t>
                  </w:r>
                  <w:r w:rsidR="00FC7BA2">
                    <w:rPr>
                      <w:rFonts w:hint="eastAsia"/>
                      <w:b/>
                      <w:lang w:val="en-CA"/>
                    </w:rPr>
                    <w:t>19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20276217" w14:textId="77777777" w:rsidR="00D87810" w:rsidRPr="002107C3" w:rsidRDefault="00D87810" w:rsidP="00D87810">
                  <w:pPr>
                    <w:pStyle w:val="ListParagraph"/>
                    <w:ind w:left="0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3,   </w:t>
                  </w:r>
                  <w:r>
                    <w:rPr>
                      <w:rFonts w:hint="eastAsia"/>
                      <w:b/>
                      <w:lang w:val="en-CA"/>
                    </w:rPr>
                    <w:t>基督地上的千禧年，上帝末日的大審判－啟</w:t>
                  </w:r>
                  <w:r>
                    <w:rPr>
                      <w:rFonts w:hint="eastAsia"/>
                      <w:b/>
                      <w:lang w:val="en-CA"/>
                    </w:rPr>
                    <w:t>20</w:t>
                  </w:r>
                  <w:r>
                    <w:rPr>
                      <w:rFonts w:hint="eastAsia"/>
                      <w:b/>
                      <w:lang w:val="en-CA"/>
                    </w:rPr>
                    <w:t>章</w:t>
                  </w:r>
                </w:p>
                <w:p w14:paraId="21EAC813" w14:textId="77777777" w:rsid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第十二課：綑綁撒旦，地上千禧年，生命冊，火湖（啟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20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章）</w:t>
                  </w:r>
                </w:p>
                <w:p w14:paraId="470A51D3" w14:textId="77777777" w:rsidR="00D87810" w:rsidRPr="002107C3" w:rsidRDefault="00D87810" w:rsidP="00D87810">
                  <w:pPr>
                    <w:pStyle w:val="ListParagraph"/>
                    <w:ind w:left="0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4,   </w:t>
                  </w:r>
                  <w:r>
                    <w:rPr>
                      <w:rFonts w:hint="eastAsia"/>
                      <w:b/>
                      <w:lang w:val="en-CA"/>
                    </w:rPr>
                    <w:t>上帝應許的新天新地</w:t>
                  </w:r>
                </w:p>
                <w:p w14:paraId="71F1EC15" w14:textId="77777777" w:rsid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第十三課：新天新地降臨，生命冊上聖徒與神相聚（啟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21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-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2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2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:5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節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）</w:t>
                  </w:r>
                </w:p>
                <w:p w14:paraId="68FAD910" w14:textId="77777777" w:rsidR="00D87810" w:rsidRPr="002107C3" w:rsidRDefault="00D87810" w:rsidP="00D87810">
                  <w:pPr>
                    <w:pStyle w:val="ListParagraph"/>
                    <w:ind w:left="0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5,   </w:t>
                  </w:r>
                  <w:r w:rsidR="004C7C59">
                    <w:rPr>
                      <w:rFonts w:hint="eastAsia"/>
                      <w:b/>
                      <w:lang w:val="en-CA"/>
                    </w:rPr>
                    <w:t>對教會最後的警告，聖徒</w:t>
                  </w:r>
                  <w:r w:rsidR="00CF25F3">
                    <w:rPr>
                      <w:rFonts w:hint="eastAsia"/>
                      <w:b/>
                      <w:lang w:val="en-CA"/>
                    </w:rPr>
                    <w:t>渴望主的再來</w:t>
                  </w:r>
                </w:p>
                <w:p w14:paraId="7A662954" w14:textId="77777777" w:rsidR="002107C3" w:rsidRPr="002107C3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 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第十四課：盡都真實，遵守預言的有福，主必快來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（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啟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22:6-21</w:t>
                  </w:r>
                  <w:r w:rsidR="00D87810">
                    <w:rPr>
                      <w:rFonts w:hint="eastAsia"/>
                      <w:b/>
                      <w:lang w:val="en-CA"/>
                    </w:rPr>
                    <w:t>節</w:t>
                  </w:r>
                  <w:r w:rsidR="002107C3" w:rsidRPr="002107C3">
                    <w:rPr>
                      <w:rFonts w:hint="eastAsia"/>
                      <w:b/>
                      <w:lang w:val="en-CA"/>
                    </w:rPr>
                    <w:t>）</w:t>
                  </w:r>
                </w:p>
                <w:p w14:paraId="3C4C78A5" w14:textId="77777777" w:rsidR="00EC40C8" w:rsidRPr="00CE3DCB" w:rsidRDefault="006676BF" w:rsidP="002107C3">
                  <w:pPr>
                    <w:pStyle w:val="ListParagraph"/>
                    <w:rPr>
                      <w:b/>
                      <w:lang w:val="en-CA"/>
                    </w:rPr>
                  </w:pPr>
                  <w:r>
                    <w:rPr>
                      <w:rFonts w:hint="eastAsia"/>
                      <w:b/>
                      <w:lang w:val="en-CA"/>
                    </w:rPr>
                    <w:t xml:space="preserve">         </w:t>
                  </w:r>
                </w:p>
              </w:txbxContent>
            </v:textbox>
          </v:shape>
        </w:pict>
      </w:r>
    </w:p>
    <w:p w14:paraId="4C7CE08A" w14:textId="77777777" w:rsidR="00E462D4" w:rsidRDefault="00E462D4" w:rsidP="00356D56"/>
    <w:p w14:paraId="6DBEF0A9" w14:textId="77777777" w:rsidR="00E462D4" w:rsidRDefault="00E462D4" w:rsidP="00356D56"/>
    <w:p w14:paraId="51237E20" w14:textId="77777777" w:rsidR="00E462D4" w:rsidRDefault="00E462D4" w:rsidP="00356D56"/>
    <w:p w14:paraId="59AA7FD8" w14:textId="77777777" w:rsidR="00E462D4" w:rsidRDefault="00E462D4" w:rsidP="00356D56"/>
    <w:p w14:paraId="7CF762B9" w14:textId="77777777" w:rsidR="00E462D4" w:rsidRDefault="00E462D4" w:rsidP="00356D56"/>
    <w:p w14:paraId="39934A92" w14:textId="77777777" w:rsidR="00E462D4" w:rsidRDefault="00E462D4" w:rsidP="00356D56"/>
    <w:p w14:paraId="62A08426" w14:textId="77777777" w:rsidR="00E462D4" w:rsidRDefault="00E462D4" w:rsidP="00356D56"/>
    <w:p w14:paraId="42FAA016" w14:textId="77777777" w:rsidR="00E462D4" w:rsidRDefault="00E462D4" w:rsidP="00356D56"/>
    <w:p w14:paraId="23DC569E" w14:textId="77777777" w:rsidR="00160325" w:rsidRDefault="00160325" w:rsidP="00356D56"/>
    <w:p w14:paraId="56F3B115" w14:textId="77777777" w:rsidR="00160325" w:rsidRDefault="00160325" w:rsidP="00356D56"/>
    <w:p w14:paraId="5DDD499F" w14:textId="77777777" w:rsidR="00E61206" w:rsidRDefault="00E61206" w:rsidP="00356D56"/>
    <w:p w14:paraId="0D5E2E2F" w14:textId="77777777" w:rsidR="00E61206" w:rsidRDefault="00E61206" w:rsidP="00356D56"/>
    <w:p w14:paraId="711E773F" w14:textId="77777777" w:rsidR="00E61206" w:rsidRDefault="00E61206" w:rsidP="00356D56"/>
    <w:p w14:paraId="38D1923D" w14:textId="77777777" w:rsidR="00E61206" w:rsidRDefault="00E61206" w:rsidP="00356D56"/>
    <w:p w14:paraId="5AE40CCB" w14:textId="77777777" w:rsidR="00E61206" w:rsidRDefault="00E61206" w:rsidP="00356D56"/>
    <w:p w14:paraId="79CBB164" w14:textId="77777777" w:rsidR="00E61206" w:rsidRDefault="00E61206" w:rsidP="00356D56"/>
    <w:p w14:paraId="16614DE1" w14:textId="77777777" w:rsidR="004B6EF5" w:rsidRDefault="004B6EF5" w:rsidP="00356D56">
      <w:pPr>
        <w:rPr>
          <w:b/>
        </w:rPr>
      </w:pPr>
    </w:p>
    <w:p w14:paraId="2DF570A7" w14:textId="77777777" w:rsidR="002438D8" w:rsidRDefault="002438D8" w:rsidP="00356D56">
      <w:pPr>
        <w:rPr>
          <w:b/>
        </w:rPr>
      </w:pPr>
    </w:p>
    <w:p w14:paraId="3BEF8E2F" w14:textId="77777777" w:rsidR="002438D8" w:rsidRDefault="002438D8" w:rsidP="00356D56">
      <w:pPr>
        <w:rPr>
          <w:b/>
        </w:rPr>
      </w:pPr>
    </w:p>
    <w:p w14:paraId="702E80E8" w14:textId="77777777" w:rsidR="002438D8" w:rsidRDefault="002438D8" w:rsidP="00356D56">
      <w:pPr>
        <w:rPr>
          <w:b/>
        </w:rPr>
      </w:pPr>
    </w:p>
    <w:p w14:paraId="43142A55" w14:textId="77777777" w:rsidR="006676BF" w:rsidRDefault="006676BF" w:rsidP="00356D56">
      <w:pPr>
        <w:rPr>
          <w:b/>
        </w:rPr>
      </w:pPr>
    </w:p>
    <w:p w14:paraId="77A8E800" w14:textId="77777777" w:rsidR="00687B6D" w:rsidRDefault="00687B6D" w:rsidP="00356D56">
      <w:pPr>
        <w:rPr>
          <w:b/>
        </w:rPr>
      </w:pPr>
    </w:p>
    <w:p w14:paraId="25D94223" w14:textId="77777777" w:rsidR="00687B6D" w:rsidRDefault="00687B6D" w:rsidP="00356D56">
      <w:pPr>
        <w:rPr>
          <w:b/>
        </w:rPr>
      </w:pPr>
    </w:p>
    <w:p w14:paraId="1ACAEF31" w14:textId="77777777" w:rsidR="00156846" w:rsidRDefault="00147F8E" w:rsidP="00356D56">
      <w:pPr>
        <w:rPr>
          <w:b/>
        </w:rPr>
      </w:pPr>
      <w:r>
        <w:rPr>
          <w:rFonts w:hint="eastAsia"/>
          <w:b/>
        </w:rPr>
        <w:t>課本：聖經</w:t>
      </w:r>
      <w:r w:rsidR="00B87F9C">
        <w:rPr>
          <w:rFonts w:hint="eastAsia"/>
          <w:b/>
        </w:rPr>
        <w:t>；</w:t>
      </w:r>
      <w:r>
        <w:rPr>
          <w:rFonts w:hint="eastAsia"/>
          <w:b/>
        </w:rPr>
        <w:t>參考書：</w:t>
      </w:r>
      <w:r w:rsidR="00CB763D">
        <w:rPr>
          <w:rFonts w:hint="eastAsia"/>
          <w:b/>
        </w:rPr>
        <w:t>John Macarthur, Matthew He</w:t>
      </w:r>
      <w:r w:rsidR="00FD6686">
        <w:rPr>
          <w:rFonts w:hint="eastAsia"/>
          <w:b/>
        </w:rPr>
        <w:t>nry</w:t>
      </w:r>
      <w:r w:rsidR="00221AAE">
        <w:rPr>
          <w:rFonts w:hint="eastAsia"/>
          <w:b/>
        </w:rPr>
        <w:t>。</w:t>
      </w:r>
    </w:p>
    <w:p w14:paraId="7646E04C" w14:textId="77777777" w:rsidR="00512809" w:rsidRDefault="00B87F9C" w:rsidP="00512809">
      <w:r>
        <w:rPr>
          <w:rFonts w:hint="eastAsia"/>
          <w:b/>
        </w:rPr>
        <w:lastRenderedPageBreak/>
        <w:t>啟示錄</w:t>
      </w:r>
      <w:r w:rsidR="00512809">
        <w:rPr>
          <w:rFonts w:hint="eastAsia"/>
          <w:b/>
        </w:rPr>
        <w:t>緒論：</w:t>
      </w:r>
    </w:p>
    <w:p w14:paraId="1817B7FA" w14:textId="77777777" w:rsidR="00197865" w:rsidRDefault="00B352DE" w:rsidP="00B352DE">
      <w:pPr>
        <w:numPr>
          <w:ilvl w:val="0"/>
          <w:numId w:val="28"/>
        </w:numPr>
        <w:rPr>
          <w:b/>
        </w:rPr>
      </w:pPr>
      <w:r>
        <w:rPr>
          <w:rFonts w:hint="eastAsia"/>
          <w:b/>
        </w:rPr>
        <w:t>學習聖經的目的：</w:t>
      </w:r>
      <w:r w:rsidRPr="00B352DE">
        <w:rPr>
          <w:rFonts w:hint="eastAsia"/>
          <w:b/>
        </w:rPr>
        <w:t>約</w:t>
      </w:r>
      <w:r w:rsidRPr="00B352DE">
        <w:rPr>
          <w:rFonts w:hint="eastAsia"/>
          <w:b/>
        </w:rPr>
        <w:t>17:17-19</w:t>
      </w:r>
      <w:r w:rsidRPr="00B352DE">
        <w:rPr>
          <w:rFonts w:hint="eastAsia"/>
          <w:b/>
        </w:rPr>
        <w:t>節，徒</w:t>
      </w:r>
      <w:r w:rsidRPr="00B352DE">
        <w:rPr>
          <w:rFonts w:hint="eastAsia"/>
          <w:b/>
        </w:rPr>
        <w:t>20:29-32</w:t>
      </w:r>
      <w:r w:rsidRPr="00B352DE">
        <w:rPr>
          <w:rFonts w:hint="eastAsia"/>
          <w:b/>
        </w:rPr>
        <w:t>，提後</w:t>
      </w:r>
      <w:r w:rsidRPr="00B352DE">
        <w:rPr>
          <w:rFonts w:hint="eastAsia"/>
          <w:b/>
        </w:rPr>
        <w:t>3:14-17</w:t>
      </w:r>
      <w:r w:rsidRPr="00B352DE">
        <w:rPr>
          <w:rFonts w:hint="eastAsia"/>
          <w:b/>
        </w:rPr>
        <w:t>節</w:t>
      </w:r>
    </w:p>
    <w:p w14:paraId="60F9A8BE" w14:textId="77777777" w:rsidR="00197865" w:rsidRPr="00B352DE" w:rsidRDefault="00E65740" w:rsidP="00B352DE">
      <w:pPr>
        <w:numPr>
          <w:ilvl w:val="0"/>
          <w:numId w:val="28"/>
        </w:numPr>
        <w:rPr>
          <w:b/>
        </w:rPr>
      </w:pPr>
      <w:r w:rsidRPr="00512809">
        <w:rPr>
          <w:rFonts w:hint="eastAsia"/>
          <w:b/>
        </w:rPr>
        <w:t>學習聖經的方法</w:t>
      </w:r>
      <w:r w:rsidR="00B352DE">
        <w:rPr>
          <w:rFonts w:hint="eastAsia"/>
          <w:b/>
        </w:rPr>
        <w:t>：</w:t>
      </w:r>
      <w:r w:rsidR="00B352DE" w:rsidRPr="00B352DE">
        <w:rPr>
          <w:rFonts w:hint="eastAsia"/>
          <w:b/>
        </w:rPr>
        <w:t>徒</w:t>
      </w:r>
      <w:r w:rsidR="00B352DE" w:rsidRPr="00B352DE">
        <w:rPr>
          <w:rFonts w:hint="eastAsia"/>
          <w:b/>
        </w:rPr>
        <w:t>17:11</w:t>
      </w:r>
      <w:r w:rsidR="00B352DE" w:rsidRPr="00B352DE">
        <w:rPr>
          <w:rFonts w:hint="eastAsia"/>
          <w:b/>
        </w:rPr>
        <w:t>節；林前</w:t>
      </w:r>
      <w:r w:rsidR="00B352DE" w:rsidRPr="00B352DE">
        <w:rPr>
          <w:rFonts w:hint="eastAsia"/>
          <w:b/>
        </w:rPr>
        <w:t>14:29</w:t>
      </w:r>
      <w:r w:rsidR="00B352DE" w:rsidRPr="00B352DE">
        <w:rPr>
          <w:rFonts w:hint="eastAsia"/>
          <w:b/>
        </w:rPr>
        <w:t>節；約一</w:t>
      </w:r>
      <w:r w:rsidR="00B352DE" w:rsidRPr="00B352DE">
        <w:rPr>
          <w:rFonts w:hint="eastAsia"/>
          <w:b/>
        </w:rPr>
        <w:t>2:27</w:t>
      </w:r>
      <w:r w:rsidR="00B352DE" w:rsidRPr="00B352DE">
        <w:rPr>
          <w:rFonts w:hint="eastAsia"/>
          <w:b/>
        </w:rPr>
        <w:t>節</w:t>
      </w:r>
    </w:p>
    <w:p w14:paraId="64CB6055" w14:textId="77777777" w:rsidR="00197865" w:rsidRDefault="00197865" w:rsidP="00197865">
      <w:pPr>
        <w:rPr>
          <w:b/>
        </w:rPr>
      </w:pPr>
    </w:p>
    <w:p w14:paraId="693B7884" w14:textId="77777777" w:rsidR="00344847" w:rsidRDefault="00D9158C" w:rsidP="00356D56">
      <w:pPr>
        <w:rPr>
          <w:b/>
        </w:rPr>
      </w:pPr>
      <w:r w:rsidRPr="001E074A">
        <w:rPr>
          <w:rFonts w:hint="eastAsia"/>
          <w:b/>
        </w:rPr>
        <w:t xml:space="preserve">1, </w:t>
      </w:r>
      <w:r w:rsidR="00801965">
        <w:rPr>
          <w:rFonts w:hint="eastAsia"/>
          <w:b/>
        </w:rPr>
        <w:t>啟示錄</w:t>
      </w:r>
      <w:r w:rsidR="00B352DE">
        <w:rPr>
          <w:rFonts w:hint="eastAsia"/>
          <w:b/>
        </w:rPr>
        <w:t>的背景</w:t>
      </w:r>
      <w:r w:rsidR="00344847" w:rsidRPr="001E074A">
        <w:rPr>
          <w:rFonts w:hint="eastAsia"/>
          <w:b/>
        </w:rPr>
        <w:t>：</w:t>
      </w:r>
    </w:p>
    <w:p w14:paraId="298B3F6A" w14:textId="77777777" w:rsidR="003C55F6" w:rsidRDefault="00222753" w:rsidP="003C55F6">
      <w:pPr>
        <w:numPr>
          <w:ilvl w:val="0"/>
          <w:numId w:val="14"/>
        </w:numPr>
      </w:pPr>
      <w:r>
        <w:rPr>
          <w:rFonts w:hint="eastAsia"/>
        </w:rPr>
        <w:t>書名：</w:t>
      </w:r>
      <w:r w:rsidR="00BC1EB7">
        <w:rPr>
          <w:rFonts w:hint="eastAsia"/>
        </w:rPr>
        <w:t>啟示錄</w:t>
      </w:r>
      <w:r>
        <w:rPr>
          <w:rFonts w:hint="eastAsia"/>
        </w:rPr>
        <w:t xml:space="preserve"> (</w:t>
      </w:r>
      <w:r w:rsidR="00801965">
        <w:rPr>
          <w:rFonts w:hint="eastAsia"/>
        </w:rPr>
        <w:t xml:space="preserve">The </w:t>
      </w:r>
      <w:r w:rsidR="00BC1EB7">
        <w:rPr>
          <w:rFonts w:hint="eastAsia"/>
        </w:rPr>
        <w:t>Revelation</w:t>
      </w:r>
      <w:r w:rsidR="00801965">
        <w:rPr>
          <w:rFonts w:hint="eastAsia"/>
        </w:rPr>
        <w:t xml:space="preserve"> of Jesus Christ</w:t>
      </w:r>
      <w:r w:rsidR="003C55F6">
        <w:rPr>
          <w:rFonts w:hint="eastAsia"/>
        </w:rPr>
        <w:t>)</w:t>
      </w:r>
      <w:r w:rsidR="003C55F6">
        <w:rPr>
          <w:rFonts w:hint="eastAsia"/>
        </w:rPr>
        <w:t>。</w:t>
      </w:r>
    </w:p>
    <w:p w14:paraId="5E0C88B8" w14:textId="77777777" w:rsidR="001E1367" w:rsidRDefault="003C55F6" w:rsidP="003C55F6">
      <w:pPr>
        <w:numPr>
          <w:ilvl w:val="0"/>
          <w:numId w:val="14"/>
        </w:numPr>
      </w:pPr>
      <w:r>
        <w:rPr>
          <w:rFonts w:hint="eastAsia"/>
        </w:rPr>
        <w:t>作者：</w:t>
      </w:r>
      <w:r w:rsidR="00801965">
        <w:rPr>
          <w:rFonts w:hint="eastAsia"/>
        </w:rPr>
        <w:t>使徒約翰，公元</w:t>
      </w:r>
      <w:r w:rsidR="00801965">
        <w:rPr>
          <w:rFonts w:hint="eastAsia"/>
        </w:rPr>
        <w:t>94-96</w:t>
      </w:r>
      <w:r w:rsidR="00801965">
        <w:rPr>
          <w:rFonts w:hint="eastAsia"/>
        </w:rPr>
        <w:t>年；拔摩海島</w:t>
      </w:r>
    </w:p>
    <w:p w14:paraId="21E5D210" w14:textId="77777777" w:rsidR="00304B5E" w:rsidRDefault="003C55F6" w:rsidP="003C55F6">
      <w:pPr>
        <w:numPr>
          <w:ilvl w:val="0"/>
          <w:numId w:val="14"/>
        </w:numPr>
      </w:pPr>
      <w:r>
        <w:rPr>
          <w:rFonts w:hint="eastAsia"/>
        </w:rPr>
        <w:t>寫作目的：</w:t>
      </w:r>
      <w:r w:rsidR="00801965">
        <w:rPr>
          <w:rFonts w:hint="eastAsia"/>
        </w:rPr>
        <w:t>宣告上帝創造、救贖、再創造、審判的完成，安慰地上行走天路的聖徒，警示地上偏行己路的信徒；為末日大災難的以色列家作預備。</w:t>
      </w:r>
    </w:p>
    <w:p w14:paraId="08B873C7" w14:textId="77777777" w:rsidR="005C53F1" w:rsidRPr="005C53F1" w:rsidRDefault="005C53F1" w:rsidP="005C53F1">
      <w:pPr>
        <w:ind w:left="720"/>
        <w:rPr>
          <w:b/>
        </w:rPr>
      </w:pPr>
    </w:p>
    <w:p w14:paraId="273E431B" w14:textId="77777777" w:rsidR="000D0D5D" w:rsidRDefault="00FA012E" w:rsidP="00D7784E">
      <w:pPr>
        <w:rPr>
          <w:b/>
        </w:rPr>
      </w:pPr>
      <w:r>
        <w:rPr>
          <w:rFonts w:hint="eastAsia"/>
          <w:b/>
        </w:rPr>
        <w:t>2,</w:t>
      </w:r>
      <w:r>
        <w:rPr>
          <w:b/>
        </w:rPr>
        <w:t xml:space="preserve"> </w:t>
      </w:r>
      <w:r w:rsidR="00801965">
        <w:rPr>
          <w:rFonts w:hint="eastAsia"/>
          <w:b/>
        </w:rPr>
        <w:t>啟示錄解釋的挑戰</w:t>
      </w:r>
      <w:r w:rsidR="005C53F1" w:rsidRPr="005C53F1">
        <w:rPr>
          <w:rFonts w:hint="eastAsia"/>
          <w:b/>
        </w:rPr>
        <w:t>：</w:t>
      </w:r>
    </w:p>
    <w:p w14:paraId="1AA123ED" w14:textId="55908263" w:rsidR="005B4EE1" w:rsidRDefault="00801965" w:rsidP="000D0D5D">
      <w:pPr>
        <w:numPr>
          <w:ilvl w:val="0"/>
          <w:numId w:val="22"/>
        </w:numPr>
      </w:pPr>
      <w:r>
        <w:rPr>
          <w:rFonts w:hint="eastAsia"/>
        </w:rPr>
        <w:t>常見的幾種解釋：</w:t>
      </w:r>
    </w:p>
    <w:p w14:paraId="32EBE8A8" w14:textId="50DFE4E3" w:rsidR="000D0D5D" w:rsidRDefault="000B4F6F" w:rsidP="000B4F6F">
      <w:pPr>
        <w:numPr>
          <w:ilvl w:val="0"/>
          <w:numId w:val="31"/>
        </w:numPr>
      </w:pPr>
      <w:r>
        <w:rPr>
          <w:rFonts w:hint="eastAsia"/>
        </w:rPr>
        <w:t>千禧年</w:t>
      </w:r>
      <w:r w:rsidR="00CF3655">
        <w:rPr>
          <w:rFonts w:hint="eastAsia"/>
          <w:lang w:val="en-CA"/>
        </w:rPr>
        <w:t>前</w:t>
      </w:r>
      <w:r w:rsidR="00CB1109">
        <w:rPr>
          <w:rFonts w:hint="eastAsia"/>
          <w:lang w:val="en-CA"/>
        </w:rPr>
        <w:t>（</w:t>
      </w:r>
      <w:r w:rsidR="0091511F">
        <w:rPr>
          <w:rFonts w:hint="eastAsia"/>
          <w:lang w:val="en-CA"/>
        </w:rPr>
        <w:t>主再來、</w:t>
      </w:r>
      <w:r w:rsidR="00CB1109">
        <w:rPr>
          <w:rFonts w:hint="eastAsia"/>
          <w:lang w:val="en-CA"/>
        </w:rPr>
        <w:t>被提－大災難－千禧年）</w:t>
      </w:r>
      <w:r>
        <w:rPr>
          <w:rFonts w:hint="eastAsia"/>
        </w:rPr>
        <w:t>Pre</w:t>
      </w:r>
      <w:r w:rsidR="00CB1109">
        <w:rPr>
          <w:rFonts w:hint="eastAsia"/>
        </w:rPr>
        <w:t>-</w:t>
      </w:r>
      <w:proofErr w:type="spellStart"/>
      <w:r w:rsidR="00CB1109">
        <w:rPr>
          <w:rFonts w:hint="eastAsia"/>
        </w:rPr>
        <w:t>tribulational</w:t>
      </w:r>
      <w:proofErr w:type="spellEnd"/>
      <w:r w:rsidR="00CB1109">
        <w:rPr>
          <w:rFonts w:hint="eastAsia"/>
        </w:rPr>
        <w:t>，</w:t>
      </w:r>
      <w:r w:rsidR="00CB1109">
        <w:rPr>
          <w:rFonts w:hint="eastAsia"/>
        </w:rPr>
        <w:t>Premillennialism</w:t>
      </w:r>
    </w:p>
    <w:p w14:paraId="1F49394B" w14:textId="57B5660F" w:rsidR="000B4F6F" w:rsidRDefault="000B4F6F" w:rsidP="000B4F6F">
      <w:pPr>
        <w:numPr>
          <w:ilvl w:val="0"/>
          <w:numId w:val="31"/>
        </w:numPr>
      </w:pPr>
      <w:r>
        <w:rPr>
          <w:rFonts w:hint="eastAsia"/>
        </w:rPr>
        <w:t>千禧年</w:t>
      </w:r>
      <w:r w:rsidR="00CF3655">
        <w:rPr>
          <w:rFonts w:hint="eastAsia"/>
        </w:rPr>
        <w:t>前</w:t>
      </w:r>
      <w:r w:rsidR="00CB1109">
        <w:rPr>
          <w:rFonts w:hint="eastAsia"/>
        </w:rPr>
        <w:t>（</w:t>
      </w:r>
      <w:r w:rsidR="001676CF">
        <w:rPr>
          <w:rFonts w:hint="eastAsia"/>
        </w:rPr>
        <w:t>大災難</w:t>
      </w:r>
      <w:r w:rsidR="00CB1109">
        <w:rPr>
          <w:rFonts w:hint="eastAsia"/>
        </w:rPr>
        <w:t>－</w:t>
      </w:r>
      <w:r w:rsidR="0091511F">
        <w:rPr>
          <w:rFonts w:hint="eastAsia"/>
        </w:rPr>
        <w:t>主再來－</w:t>
      </w:r>
      <w:r w:rsidR="00CB1109">
        <w:rPr>
          <w:rFonts w:hint="eastAsia"/>
        </w:rPr>
        <w:t>千禧年）</w:t>
      </w:r>
      <w:r w:rsidR="00CB1109">
        <w:rPr>
          <w:rFonts w:hint="eastAsia"/>
        </w:rPr>
        <w:t>Post-</w:t>
      </w:r>
      <w:proofErr w:type="spellStart"/>
      <w:r w:rsidR="00CB1109">
        <w:rPr>
          <w:rFonts w:hint="eastAsia"/>
        </w:rPr>
        <w:t>tribulational</w:t>
      </w:r>
      <w:proofErr w:type="spellEnd"/>
      <w:r w:rsidR="00CB1109">
        <w:rPr>
          <w:rFonts w:hint="eastAsia"/>
        </w:rPr>
        <w:t>, Premillen</w:t>
      </w:r>
      <w:r w:rsidR="0066393E">
        <w:rPr>
          <w:rFonts w:hint="eastAsia"/>
        </w:rPr>
        <w:t>n</w:t>
      </w:r>
      <w:r w:rsidR="00CB1109">
        <w:rPr>
          <w:rFonts w:hint="eastAsia"/>
        </w:rPr>
        <w:t>ialism</w:t>
      </w:r>
    </w:p>
    <w:p w14:paraId="5727B7EE" w14:textId="114A1074" w:rsidR="000B4F6F" w:rsidRPr="00CB1109" w:rsidRDefault="000B4F6F" w:rsidP="000B4F6F">
      <w:pPr>
        <w:numPr>
          <w:ilvl w:val="0"/>
          <w:numId w:val="31"/>
        </w:numPr>
      </w:pPr>
      <w:r>
        <w:rPr>
          <w:rFonts w:hint="eastAsia"/>
        </w:rPr>
        <w:t>千禧年</w:t>
      </w:r>
      <w:r w:rsidR="00CF3655">
        <w:rPr>
          <w:rFonts w:hint="eastAsia"/>
        </w:rPr>
        <w:t>後</w:t>
      </w:r>
      <w:r w:rsidR="00CB1109">
        <w:rPr>
          <w:rFonts w:hint="eastAsia"/>
        </w:rPr>
        <w:t>（千禧年</w:t>
      </w:r>
      <w:r w:rsidR="0091511F">
        <w:rPr>
          <w:rFonts w:hint="eastAsia"/>
        </w:rPr>
        <w:t>－主再來</w:t>
      </w:r>
      <w:r w:rsidR="00CB1109">
        <w:rPr>
          <w:rFonts w:hint="eastAsia"/>
        </w:rPr>
        <w:t>）</w:t>
      </w:r>
      <w:r w:rsidR="00CB1109">
        <w:rPr>
          <w:rFonts w:hint="eastAsia"/>
        </w:rPr>
        <w:t>Postmillen</w:t>
      </w:r>
      <w:r w:rsidR="0066393E">
        <w:rPr>
          <w:rFonts w:hint="eastAsia"/>
        </w:rPr>
        <w:t>n</w:t>
      </w:r>
      <w:r w:rsidR="00CB1109">
        <w:rPr>
          <w:rFonts w:hint="eastAsia"/>
        </w:rPr>
        <w:t>ialism</w:t>
      </w:r>
    </w:p>
    <w:p w14:paraId="29C7FC74" w14:textId="77777777" w:rsidR="00CB1109" w:rsidRDefault="0066393E" w:rsidP="000B4F6F">
      <w:pPr>
        <w:numPr>
          <w:ilvl w:val="0"/>
          <w:numId w:val="31"/>
        </w:numPr>
      </w:pPr>
      <w:r>
        <w:rPr>
          <w:rFonts w:hint="eastAsia"/>
        </w:rPr>
        <w:t>無千禧年（寓意千禧年</w:t>
      </w:r>
      <w:r w:rsidR="0091511F">
        <w:rPr>
          <w:rFonts w:hint="eastAsia"/>
        </w:rPr>
        <w:t>－主再來</w:t>
      </w:r>
      <w:r>
        <w:rPr>
          <w:rFonts w:hint="eastAsia"/>
        </w:rPr>
        <w:t>）</w:t>
      </w:r>
      <w:r>
        <w:rPr>
          <w:rFonts w:hint="eastAsia"/>
        </w:rPr>
        <w:t>Amillennialism</w:t>
      </w:r>
    </w:p>
    <w:p w14:paraId="782CC38E" w14:textId="77777777" w:rsidR="00344847" w:rsidRDefault="00CB763D" w:rsidP="000D0D5D">
      <w:pPr>
        <w:numPr>
          <w:ilvl w:val="0"/>
          <w:numId w:val="22"/>
        </w:numPr>
      </w:pPr>
      <w:r>
        <w:rPr>
          <w:rFonts w:hint="eastAsia"/>
        </w:rPr>
        <w:t>聖經作證</w:t>
      </w:r>
      <w:r w:rsidR="00E70629">
        <w:rPr>
          <w:rFonts w:hint="eastAsia"/>
        </w:rPr>
        <w:t>；對教會、信徒的影響</w:t>
      </w:r>
    </w:p>
    <w:p w14:paraId="6857217C" w14:textId="1F8254EA" w:rsidR="00CB763D" w:rsidRDefault="00E70629" w:rsidP="00E70629">
      <w:pPr>
        <w:numPr>
          <w:ilvl w:val="0"/>
          <w:numId w:val="32"/>
        </w:numPr>
      </w:pPr>
      <w:r>
        <w:rPr>
          <w:rFonts w:hint="eastAsia"/>
        </w:rPr>
        <w:t>千禧年</w:t>
      </w:r>
      <w:r w:rsidR="00CF3655">
        <w:rPr>
          <w:rFonts w:hint="eastAsia"/>
        </w:rPr>
        <w:t>前</w:t>
      </w:r>
      <w:r>
        <w:rPr>
          <w:rFonts w:hint="eastAsia"/>
        </w:rPr>
        <w:t>（</w:t>
      </w:r>
      <w:r w:rsidR="00100E72">
        <w:rPr>
          <w:rFonts w:hint="eastAsia"/>
        </w:rPr>
        <w:t>災前</w:t>
      </w:r>
      <w:r>
        <w:rPr>
          <w:rFonts w:hint="eastAsia"/>
        </w:rPr>
        <w:t>被提）</w:t>
      </w:r>
      <w:r w:rsidR="00CB763D">
        <w:rPr>
          <w:rFonts w:hint="eastAsia"/>
        </w:rPr>
        <w:t>：</w:t>
      </w:r>
      <w:r w:rsidR="0091511F">
        <w:rPr>
          <w:rFonts w:hint="eastAsia"/>
        </w:rPr>
        <w:t>信徒隨時警醒</w:t>
      </w:r>
      <w:r w:rsidR="00780288">
        <w:rPr>
          <w:rFonts w:hint="eastAsia"/>
        </w:rPr>
        <w:t>，</w:t>
      </w:r>
      <w:r w:rsidR="0091511F">
        <w:rPr>
          <w:rFonts w:hint="eastAsia"/>
        </w:rPr>
        <w:t>預備</w:t>
      </w:r>
      <w:r w:rsidR="00F90442">
        <w:rPr>
          <w:rFonts w:hint="eastAsia"/>
        </w:rPr>
        <w:t>生命；</w:t>
      </w:r>
      <w:r w:rsidR="00780288">
        <w:rPr>
          <w:rFonts w:hint="eastAsia"/>
        </w:rPr>
        <w:t>信從主、奔走天路，預備主再來、</w:t>
      </w:r>
      <w:r w:rsidR="00D321B9">
        <w:rPr>
          <w:rFonts w:hint="eastAsia"/>
          <w:lang w:val="en-CA"/>
        </w:rPr>
        <w:t>盼望</w:t>
      </w:r>
      <w:r w:rsidR="00780288">
        <w:rPr>
          <w:rFonts w:hint="eastAsia"/>
        </w:rPr>
        <w:t>能</w:t>
      </w:r>
      <w:r w:rsidR="0091511F">
        <w:rPr>
          <w:rFonts w:hint="eastAsia"/>
        </w:rPr>
        <w:t>被提。</w:t>
      </w:r>
    </w:p>
    <w:p w14:paraId="71AC7879" w14:textId="3661F245" w:rsidR="00E70629" w:rsidRDefault="00E70629" w:rsidP="00E70629">
      <w:pPr>
        <w:numPr>
          <w:ilvl w:val="0"/>
          <w:numId w:val="32"/>
        </w:numPr>
      </w:pPr>
      <w:r>
        <w:rPr>
          <w:rFonts w:hint="eastAsia"/>
        </w:rPr>
        <w:t>千禧年</w:t>
      </w:r>
      <w:r w:rsidR="00CF3655">
        <w:rPr>
          <w:rFonts w:hint="eastAsia"/>
        </w:rPr>
        <w:t>前</w:t>
      </w:r>
      <w:r w:rsidR="00100E72">
        <w:rPr>
          <w:rFonts w:hint="eastAsia"/>
        </w:rPr>
        <w:t>（災後被提）</w:t>
      </w:r>
      <w:r>
        <w:rPr>
          <w:rFonts w:hint="eastAsia"/>
        </w:rPr>
        <w:t>：</w:t>
      </w:r>
      <w:r w:rsidR="00780288">
        <w:rPr>
          <w:rFonts w:hint="eastAsia"/>
        </w:rPr>
        <w:t>教會、</w:t>
      </w:r>
      <w:r>
        <w:rPr>
          <w:rFonts w:hint="eastAsia"/>
        </w:rPr>
        <w:t>信徒隨時</w:t>
      </w:r>
      <w:r w:rsidR="00780288">
        <w:rPr>
          <w:rFonts w:hint="eastAsia"/>
        </w:rPr>
        <w:t>等待</w:t>
      </w:r>
      <w:r>
        <w:rPr>
          <w:rFonts w:hint="eastAsia"/>
        </w:rPr>
        <w:t>大災難</w:t>
      </w:r>
      <w:r w:rsidR="00780288">
        <w:rPr>
          <w:rFonts w:hint="eastAsia"/>
        </w:rPr>
        <w:t>來臨</w:t>
      </w:r>
      <w:r w:rsidR="00D321B9">
        <w:rPr>
          <w:rFonts w:hint="eastAsia"/>
        </w:rPr>
        <w:t>，然後被提</w:t>
      </w:r>
      <w:r w:rsidR="00780288">
        <w:rPr>
          <w:rFonts w:hint="eastAsia"/>
        </w:rPr>
        <w:t>。</w:t>
      </w:r>
    </w:p>
    <w:p w14:paraId="00969F6A" w14:textId="709872A1" w:rsidR="00E70629" w:rsidRDefault="00E70629" w:rsidP="00E70629">
      <w:pPr>
        <w:numPr>
          <w:ilvl w:val="0"/>
          <w:numId w:val="32"/>
        </w:numPr>
      </w:pPr>
      <w:r>
        <w:rPr>
          <w:rFonts w:hint="eastAsia"/>
        </w:rPr>
        <w:t>千禧年</w:t>
      </w:r>
      <w:r w:rsidR="00CF3655">
        <w:rPr>
          <w:rFonts w:hint="eastAsia"/>
        </w:rPr>
        <w:t>後</w:t>
      </w:r>
      <w:bookmarkStart w:id="0" w:name="_GoBack"/>
      <w:bookmarkEnd w:id="0"/>
      <w:r>
        <w:rPr>
          <w:rFonts w:hint="eastAsia"/>
        </w:rPr>
        <w:t>：</w:t>
      </w:r>
      <w:r w:rsidR="00780288">
        <w:rPr>
          <w:rFonts w:hint="eastAsia"/>
        </w:rPr>
        <w:t>教會、信徒盼望全世界都信主的時刻來臨</w:t>
      </w:r>
      <w:r w:rsidR="00D321B9">
        <w:rPr>
          <w:rFonts w:hint="eastAsia"/>
        </w:rPr>
        <w:t>，然後主再來</w:t>
      </w:r>
      <w:r w:rsidR="00780288">
        <w:rPr>
          <w:rFonts w:hint="eastAsia"/>
        </w:rPr>
        <w:t>。</w:t>
      </w:r>
    </w:p>
    <w:p w14:paraId="2D6E56E3" w14:textId="5564D7A7" w:rsidR="00E70629" w:rsidRPr="00B1034B" w:rsidRDefault="00E70629" w:rsidP="00E70629">
      <w:pPr>
        <w:numPr>
          <w:ilvl w:val="0"/>
          <w:numId w:val="32"/>
        </w:numPr>
      </w:pPr>
      <w:r>
        <w:rPr>
          <w:rFonts w:hint="eastAsia"/>
        </w:rPr>
        <w:t>無千禧年：</w:t>
      </w:r>
      <w:r w:rsidR="00780288">
        <w:rPr>
          <w:rFonts w:hint="eastAsia"/>
        </w:rPr>
        <w:t>教會、信徒</w:t>
      </w:r>
      <w:r w:rsidR="00D321B9">
        <w:rPr>
          <w:rFonts w:hint="eastAsia"/>
        </w:rPr>
        <w:t>一直</w:t>
      </w:r>
      <w:r w:rsidR="00780288">
        <w:rPr>
          <w:rFonts w:hint="eastAsia"/>
        </w:rPr>
        <w:t>等待主再來</w:t>
      </w:r>
      <w:r w:rsidR="00D321B9">
        <w:rPr>
          <w:rFonts w:hint="eastAsia"/>
        </w:rPr>
        <w:t>，</w:t>
      </w:r>
      <w:r w:rsidR="00903EC5">
        <w:rPr>
          <w:rFonts w:hint="eastAsia"/>
        </w:rPr>
        <w:t>直到</w:t>
      </w:r>
      <w:r w:rsidR="00D321B9">
        <w:rPr>
          <w:rFonts w:hint="eastAsia"/>
        </w:rPr>
        <w:t>進入新天新地</w:t>
      </w:r>
      <w:r w:rsidR="00780288">
        <w:rPr>
          <w:rFonts w:hint="eastAsia"/>
        </w:rPr>
        <w:t>。</w:t>
      </w:r>
    </w:p>
    <w:p w14:paraId="7D0810D6" w14:textId="77777777" w:rsidR="005C53F1" w:rsidRDefault="005C53F1" w:rsidP="00D7784E"/>
    <w:p w14:paraId="397AED4C" w14:textId="77777777" w:rsidR="000D0D5D" w:rsidRDefault="005C53F1" w:rsidP="005F077A">
      <w:pPr>
        <w:rPr>
          <w:b/>
        </w:rPr>
      </w:pPr>
      <w:r>
        <w:rPr>
          <w:rFonts w:hint="eastAsia"/>
          <w:b/>
        </w:rPr>
        <w:t>3</w:t>
      </w:r>
      <w:r w:rsidR="00F91022" w:rsidRPr="001E074A">
        <w:rPr>
          <w:rFonts w:hint="eastAsia"/>
          <w:b/>
        </w:rPr>
        <w:t xml:space="preserve">, </w:t>
      </w:r>
      <w:r w:rsidR="00801965">
        <w:rPr>
          <w:rFonts w:hint="eastAsia"/>
          <w:b/>
        </w:rPr>
        <w:t>啟示錄</w:t>
      </w:r>
      <w:r w:rsidR="000A6CE3" w:rsidRPr="001E074A">
        <w:rPr>
          <w:rFonts w:hint="eastAsia"/>
          <w:b/>
        </w:rPr>
        <w:t>的主題</w:t>
      </w:r>
      <w:r w:rsidR="00942BDC">
        <w:rPr>
          <w:rFonts w:hint="eastAsia"/>
          <w:b/>
        </w:rPr>
        <w:t>與主綫</w:t>
      </w:r>
      <w:r w:rsidR="000A6CE3" w:rsidRPr="001E074A">
        <w:rPr>
          <w:rFonts w:hint="eastAsia"/>
          <w:b/>
        </w:rPr>
        <w:t>：</w:t>
      </w:r>
    </w:p>
    <w:p w14:paraId="3BEE4F1B" w14:textId="77777777" w:rsidR="00942BDC" w:rsidRPr="004C7C59" w:rsidRDefault="00942BDC" w:rsidP="005E2ABF">
      <w:pPr>
        <w:numPr>
          <w:ilvl w:val="0"/>
          <w:numId w:val="24"/>
        </w:numPr>
        <w:rPr>
          <w:b/>
        </w:rPr>
      </w:pPr>
      <w:r>
        <w:rPr>
          <w:rFonts w:hint="eastAsia"/>
        </w:rPr>
        <w:t>主題：</w:t>
      </w:r>
      <w:r w:rsidR="004C7C59">
        <w:rPr>
          <w:rFonts w:hint="eastAsia"/>
        </w:rPr>
        <w:t>主必再來的信息</w:t>
      </w:r>
    </w:p>
    <w:p w14:paraId="405D9820" w14:textId="77777777" w:rsidR="004C7C59" w:rsidRPr="004C7C59" w:rsidRDefault="004C7C59" w:rsidP="005E2ABF">
      <w:pPr>
        <w:numPr>
          <w:ilvl w:val="0"/>
          <w:numId w:val="24"/>
        </w:numPr>
        <w:rPr>
          <w:b/>
        </w:rPr>
      </w:pPr>
      <w:r>
        <w:rPr>
          <w:rFonts w:hint="eastAsia"/>
        </w:rPr>
        <w:t>分題：</w:t>
      </w:r>
    </w:p>
    <w:p w14:paraId="61A1CAE1" w14:textId="62498B79" w:rsidR="004C7C59" w:rsidRPr="004C7C59" w:rsidRDefault="004C7C59" w:rsidP="004C7C59">
      <w:pPr>
        <w:numPr>
          <w:ilvl w:val="0"/>
          <w:numId w:val="33"/>
        </w:numPr>
      </w:pPr>
      <w:r w:rsidRPr="004C7C59">
        <w:rPr>
          <w:rFonts w:hint="eastAsia"/>
        </w:rPr>
        <w:t>寫給地上教會的信息</w:t>
      </w:r>
      <w:r w:rsidR="008A70D0">
        <w:rPr>
          <w:rFonts w:hint="eastAsia"/>
        </w:rPr>
        <w:t>－啓</w:t>
      </w:r>
      <w:r w:rsidR="008A70D0">
        <w:rPr>
          <w:rFonts w:hint="eastAsia"/>
        </w:rPr>
        <w:t>1</w:t>
      </w:r>
      <w:r w:rsidR="008A70D0">
        <w:t>-5</w:t>
      </w:r>
      <w:r w:rsidR="008A70D0">
        <w:rPr>
          <w:rFonts w:hint="eastAsia"/>
        </w:rPr>
        <w:t>章</w:t>
      </w:r>
    </w:p>
    <w:p w14:paraId="16F10FFA" w14:textId="3686FDC6" w:rsidR="004C7C59" w:rsidRPr="004C7C59" w:rsidRDefault="004C7C59" w:rsidP="004C7C59">
      <w:pPr>
        <w:numPr>
          <w:ilvl w:val="0"/>
          <w:numId w:val="33"/>
        </w:numPr>
      </w:pPr>
      <w:r w:rsidRPr="004C7C59">
        <w:rPr>
          <w:rFonts w:hint="eastAsia"/>
        </w:rPr>
        <w:t>寫給以色列選民的信息</w:t>
      </w:r>
      <w:r w:rsidR="008A70D0">
        <w:rPr>
          <w:rFonts w:hint="eastAsia"/>
        </w:rPr>
        <w:t>－啓</w:t>
      </w:r>
      <w:r w:rsidR="008A70D0">
        <w:rPr>
          <w:rFonts w:hint="eastAsia"/>
        </w:rPr>
        <w:t>6</w:t>
      </w:r>
      <w:r w:rsidR="008A70D0">
        <w:t>-19</w:t>
      </w:r>
      <w:r w:rsidR="008A70D0">
        <w:rPr>
          <w:rFonts w:hint="eastAsia"/>
        </w:rPr>
        <w:t>章</w:t>
      </w:r>
    </w:p>
    <w:p w14:paraId="38FEB56C" w14:textId="0F256C33" w:rsidR="004C7C59" w:rsidRPr="004C7C59" w:rsidRDefault="004C7C59" w:rsidP="004C7C59">
      <w:pPr>
        <w:numPr>
          <w:ilvl w:val="0"/>
          <w:numId w:val="33"/>
        </w:numPr>
      </w:pPr>
      <w:r w:rsidRPr="004C7C59">
        <w:rPr>
          <w:rFonts w:hint="eastAsia"/>
        </w:rPr>
        <w:t>基督地上的千禧年，上帝末日的大審判</w:t>
      </w:r>
      <w:r w:rsidR="008A70D0">
        <w:rPr>
          <w:rFonts w:hint="eastAsia"/>
        </w:rPr>
        <w:t>－</w:t>
      </w:r>
      <w:r w:rsidR="00072310">
        <w:rPr>
          <w:rFonts w:hint="eastAsia"/>
        </w:rPr>
        <w:t>啓</w:t>
      </w:r>
      <w:r w:rsidR="00072310">
        <w:rPr>
          <w:lang w:val="en-CA"/>
        </w:rPr>
        <w:t>20</w:t>
      </w:r>
      <w:r w:rsidR="00072310">
        <w:rPr>
          <w:rFonts w:hint="eastAsia"/>
          <w:lang w:val="en-CA"/>
        </w:rPr>
        <w:t>章</w:t>
      </w:r>
    </w:p>
    <w:p w14:paraId="1E82D4A4" w14:textId="684A3B09" w:rsidR="004C7C59" w:rsidRDefault="004C7C59" w:rsidP="004C7C59">
      <w:pPr>
        <w:numPr>
          <w:ilvl w:val="0"/>
          <w:numId w:val="33"/>
        </w:numPr>
      </w:pPr>
      <w:r w:rsidRPr="004C7C59">
        <w:rPr>
          <w:rFonts w:hint="eastAsia"/>
        </w:rPr>
        <w:t>上帝應許的新天新地</w:t>
      </w:r>
      <w:r w:rsidR="00072310">
        <w:rPr>
          <w:rFonts w:hint="eastAsia"/>
        </w:rPr>
        <w:t>－啓</w:t>
      </w:r>
      <w:r w:rsidR="00072310">
        <w:rPr>
          <w:rFonts w:hint="eastAsia"/>
        </w:rPr>
        <w:t>2</w:t>
      </w:r>
      <w:r w:rsidR="00072310">
        <w:t>1-22</w:t>
      </w:r>
      <w:r w:rsidR="00072310">
        <w:rPr>
          <w:rFonts w:hint="eastAsia"/>
        </w:rPr>
        <w:t>章</w:t>
      </w:r>
    </w:p>
    <w:p w14:paraId="1C245A57" w14:textId="2ADC2B45" w:rsidR="004C7C59" w:rsidRDefault="004C7C59" w:rsidP="004C7C59">
      <w:pPr>
        <w:numPr>
          <w:ilvl w:val="0"/>
          <w:numId w:val="33"/>
        </w:numPr>
      </w:pPr>
      <w:r>
        <w:rPr>
          <w:rFonts w:hint="eastAsia"/>
        </w:rPr>
        <w:t>對地上教會的最後警告，聖徒當渴望主再來</w:t>
      </w:r>
      <w:r w:rsidR="00072310">
        <w:rPr>
          <w:rFonts w:hint="eastAsia"/>
        </w:rPr>
        <w:t>－啓</w:t>
      </w:r>
      <w:r w:rsidR="00072310">
        <w:rPr>
          <w:rFonts w:hint="eastAsia"/>
        </w:rPr>
        <w:t>2</w:t>
      </w:r>
      <w:r w:rsidR="00072310">
        <w:t>2</w:t>
      </w:r>
      <w:r w:rsidR="00072310">
        <w:rPr>
          <w:rFonts w:hint="eastAsia"/>
        </w:rPr>
        <w:t>章</w:t>
      </w:r>
    </w:p>
    <w:p w14:paraId="39AA8F60" w14:textId="77777777" w:rsidR="005F077A" w:rsidRDefault="005F077A" w:rsidP="005F077A"/>
    <w:p w14:paraId="5F4B328F" w14:textId="77777777" w:rsidR="000D0D5D" w:rsidRDefault="005C53F1" w:rsidP="005F077A">
      <w:pPr>
        <w:rPr>
          <w:b/>
        </w:rPr>
      </w:pPr>
      <w:r>
        <w:rPr>
          <w:rFonts w:hint="eastAsia"/>
          <w:b/>
        </w:rPr>
        <w:t>4</w:t>
      </w:r>
      <w:r w:rsidR="005F077A">
        <w:rPr>
          <w:rFonts w:hint="eastAsia"/>
          <w:b/>
        </w:rPr>
        <w:t xml:space="preserve">, </w:t>
      </w:r>
      <w:r w:rsidR="00801965">
        <w:rPr>
          <w:rFonts w:hint="eastAsia"/>
          <w:b/>
        </w:rPr>
        <w:t>啟示錄</w:t>
      </w:r>
      <w:r w:rsidR="005F077A">
        <w:rPr>
          <w:rFonts w:hint="eastAsia"/>
          <w:b/>
        </w:rPr>
        <w:t>的特點：</w:t>
      </w:r>
    </w:p>
    <w:p w14:paraId="62DF8C3C" w14:textId="1BDC45DB" w:rsidR="00F81330" w:rsidRDefault="004C7C59" w:rsidP="000D0D5D">
      <w:pPr>
        <w:numPr>
          <w:ilvl w:val="0"/>
          <w:numId w:val="25"/>
        </w:numPr>
      </w:pPr>
      <w:r>
        <w:rPr>
          <w:rFonts w:hint="eastAsia"/>
        </w:rPr>
        <w:t>記錄了</w:t>
      </w:r>
      <w:r w:rsidR="00B87F9C">
        <w:rPr>
          <w:rFonts w:hint="eastAsia"/>
        </w:rPr>
        <w:t>末日發生的真實情況，宣告了上帝創造、救贖</w:t>
      </w:r>
      <w:r w:rsidR="00E2622B">
        <w:rPr>
          <w:rFonts w:hint="eastAsia"/>
        </w:rPr>
        <w:t>，</w:t>
      </w:r>
      <w:r w:rsidR="00B87F9C">
        <w:rPr>
          <w:rFonts w:hint="eastAsia"/>
        </w:rPr>
        <w:t>審判的結束。</w:t>
      </w:r>
    </w:p>
    <w:p w14:paraId="3513D667" w14:textId="3F3BBE10" w:rsidR="00DE4FDB" w:rsidRDefault="00B87F9C" w:rsidP="00F81330">
      <w:pPr>
        <w:numPr>
          <w:ilvl w:val="0"/>
          <w:numId w:val="25"/>
        </w:numPr>
      </w:pPr>
      <w:r>
        <w:rPr>
          <w:rFonts w:hint="eastAsia"/>
        </w:rPr>
        <w:t>作者對末日的描述，超越了人想象的能力，</w:t>
      </w:r>
      <w:r w:rsidR="00E2622B">
        <w:rPr>
          <w:rFonts w:hint="eastAsia"/>
        </w:rPr>
        <w:t>出現</w:t>
      </w:r>
      <w:r>
        <w:rPr>
          <w:rFonts w:hint="eastAsia"/>
        </w:rPr>
        <w:t>很多難以解釋明白的場景。</w:t>
      </w:r>
    </w:p>
    <w:p w14:paraId="551509E1" w14:textId="77777777" w:rsidR="00B87F9C" w:rsidRDefault="00B87F9C" w:rsidP="00F81330">
      <w:pPr>
        <w:numPr>
          <w:ilvl w:val="0"/>
          <w:numId w:val="25"/>
        </w:numPr>
      </w:pPr>
      <w:r>
        <w:rPr>
          <w:rFonts w:hint="eastAsia"/>
        </w:rPr>
        <w:t>由於啟示錄所記錄的是將來發生的事情，出現了多種不同的解釋。</w:t>
      </w:r>
    </w:p>
    <w:p w14:paraId="2328DC20" w14:textId="77777777" w:rsidR="00760B50" w:rsidRDefault="00760B50" w:rsidP="00D9158C"/>
    <w:p w14:paraId="719173DD" w14:textId="77777777" w:rsidR="000D0D5D" w:rsidRDefault="00F81330" w:rsidP="00D9158C">
      <w:pPr>
        <w:rPr>
          <w:b/>
        </w:rPr>
      </w:pPr>
      <w:r>
        <w:rPr>
          <w:rFonts w:hint="eastAsia"/>
          <w:b/>
        </w:rPr>
        <w:t>5</w:t>
      </w:r>
      <w:r w:rsidR="000D0D5D" w:rsidRPr="000D0D5D">
        <w:rPr>
          <w:rFonts w:hint="eastAsia"/>
          <w:b/>
        </w:rPr>
        <w:t xml:space="preserve">, </w:t>
      </w:r>
      <w:r w:rsidR="000D0D5D" w:rsidRPr="000D0D5D">
        <w:rPr>
          <w:rFonts w:hint="eastAsia"/>
          <w:b/>
        </w:rPr>
        <w:t>思考問題：</w:t>
      </w:r>
    </w:p>
    <w:p w14:paraId="7416E6FC" w14:textId="77777777" w:rsidR="00344847" w:rsidRDefault="00B87F9C" w:rsidP="00CD43EC">
      <w:pPr>
        <w:numPr>
          <w:ilvl w:val="0"/>
          <w:numId w:val="26"/>
        </w:numPr>
      </w:pPr>
      <w:r>
        <w:rPr>
          <w:rFonts w:hint="eastAsia"/>
        </w:rPr>
        <w:t>啟示錄的解釋是惟一的，還是可以多樣的？</w:t>
      </w:r>
    </w:p>
    <w:p w14:paraId="2DA83B92" w14:textId="23141A49" w:rsidR="00B87F9C" w:rsidRDefault="00B87F9C" w:rsidP="00B87F9C">
      <w:pPr>
        <w:numPr>
          <w:ilvl w:val="0"/>
          <w:numId w:val="26"/>
        </w:numPr>
      </w:pPr>
      <w:r>
        <w:rPr>
          <w:rFonts w:hint="eastAsia"/>
        </w:rPr>
        <w:t>啟示錄記錄的是將來發生的事情，對當下的教會、信徒有</w:t>
      </w:r>
      <w:r w:rsidR="00AE3D0B">
        <w:rPr>
          <w:rFonts w:hint="eastAsia"/>
        </w:rPr>
        <w:t>何</w:t>
      </w:r>
      <w:r>
        <w:rPr>
          <w:rFonts w:hint="eastAsia"/>
        </w:rPr>
        <w:t>意義？</w:t>
      </w:r>
    </w:p>
    <w:p w14:paraId="42BFDEC3" w14:textId="5EC3D82C" w:rsidR="00AE3D0B" w:rsidRPr="00CD43EC" w:rsidRDefault="00AE3D0B" w:rsidP="004D6DEF">
      <w:pPr>
        <w:numPr>
          <w:ilvl w:val="0"/>
          <w:numId w:val="26"/>
        </w:numPr>
      </w:pPr>
      <w:r>
        <w:rPr>
          <w:rFonts w:hint="eastAsia"/>
        </w:rPr>
        <w:t>如果啟示錄中有很多當下無法解釋清楚的經文，為何上帝啟示約翰寫下啟示錄？</w:t>
      </w:r>
    </w:p>
    <w:sectPr w:rsidR="00AE3D0B" w:rsidRPr="00CD43EC" w:rsidSect="003B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2E10"/>
    <w:multiLevelType w:val="hybridMultilevel"/>
    <w:tmpl w:val="AC3A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07C"/>
    <w:multiLevelType w:val="hybridMultilevel"/>
    <w:tmpl w:val="848EC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7B2"/>
    <w:multiLevelType w:val="hybridMultilevel"/>
    <w:tmpl w:val="F7CE5C06"/>
    <w:lvl w:ilvl="0" w:tplc="E18EB046">
      <w:start w:val="1"/>
      <w:numFmt w:val="decimal"/>
      <w:lvlText w:val="%1，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BE6"/>
    <w:multiLevelType w:val="hybridMultilevel"/>
    <w:tmpl w:val="613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8A2"/>
    <w:multiLevelType w:val="hybridMultilevel"/>
    <w:tmpl w:val="F85A3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62C"/>
    <w:multiLevelType w:val="hybridMultilevel"/>
    <w:tmpl w:val="C10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17F4"/>
    <w:multiLevelType w:val="hybridMultilevel"/>
    <w:tmpl w:val="5C08194E"/>
    <w:lvl w:ilvl="0" w:tplc="8B104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C116E"/>
    <w:multiLevelType w:val="hybridMultilevel"/>
    <w:tmpl w:val="EEF83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4613"/>
    <w:multiLevelType w:val="hybridMultilevel"/>
    <w:tmpl w:val="02D8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68F7"/>
    <w:multiLevelType w:val="hybridMultilevel"/>
    <w:tmpl w:val="321C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323B9"/>
    <w:multiLevelType w:val="hybridMultilevel"/>
    <w:tmpl w:val="53DE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0EF"/>
    <w:multiLevelType w:val="hybridMultilevel"/>
    <w:tmpl w:val="B01225E4"/>
    <w:lvl w:ilvl="0" w:tplc="ED8A7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1BCB"/>
    <w:multiLevelType w:val="hybridMultilevel"/>
    <w:tmpl w:val="915E2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392F"/>
    <w:multiLevelType w:val="hybridMultilevel"/>
    <w:tmpl w:val="AA8AD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71782"/>
    <w:multiLevelType w:val="hybridMultilevel"/>
    <w:tmpl w:val="E0DCF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7601"/>
    <w:multiLevelType w:val="hybridMultilevel"/>
    <w:tmpl w:val="8EBAE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71A26"/>
    <w:multiLevelType w:val="hybridMultilevel"/>
    <w:tmpl w:val="2E52757A"/>
    <w:lvl w:ilvl="0" w:tplc="9EE8D8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238BB"/>
    <w:multiLevelType w:val="hybridMultilevel"/>
    <w:tmpl w:val="4934B910"/>
    <w:lvl w:ilvl="0" w:tplc="4B62403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1C1FCA"/>
    <w:multiLevelType w:val="hybridMultilevel"/>
    <w:tmpl w:val="EC006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3B4A"/>
    <w:multiLevelType w:val="hybridMultilevel"/>
    <w:tmpl w:val="29D099A0"/>
    <w:lvl w:ilvl="0" w:tplc="6F2C46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84370"/>
    <w:multiLevelType w:val="hybridMultilevel"/>
    <w:tmpl w:val="85349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6AC"/>
    <w:multiLevelType w:val="hybridMultilevel"/>
    <w:tmpl w:val="1DA47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21B0"/>
    <w:multiLevelType w:val="hybridMultilevel"/>
    <w:tmpl w:val="449219F0"/>
    <w:lvl w:ilvl="0" w:tplc="48EE4A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560"/>
    <w:multiLevelType w:val="hybridMultilevel"/>
    <w:tmpl w:val="608E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86A90"/>
    <w:multiLevelType w:val="hybridMultilevel"/>
    <w:tmpl w:val="BAFCE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71BDF"/>
    <w:multiLevelType w:val="hybridMultilevel"/>
    <w:tmpl w:val="E5046E4E"/>
    <w:lvl w:ilvl="0" w:tplc="2FBA4BC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5357C"/>
    <w:multiLevelType w:val="hybridMultilevel"/>
    <w:tmpl w:val="938E5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96D38"/>
    <w:multiLevelType w:val="hybridMultilevel"/>
    <w:tmpl w:val="5B623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4"/>
    <w:multiLevelType w:val="hybridMultilevel"/>
    <w:tmpl w:val="0A222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57A8A"/>
    <w:multiLevelType w:val="hybridMultilevel"/>
    <w:tmpl w:val="9AC2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10CED"/>
    <w:multiLevelType w:val="hybridMultilevel"/>
    <w:tmpl w:val="68E6CFCE"/>
    <w:lvl w:ilvl="0" w:tplc="FCF624F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D0844"/>
    <w:multiLevelType w:val="hybridMultilevel"/>
    <w:tmpl w:val="14566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1407C"/>
    <w:multiLevelType w:val="hybridMultilevel"/>
    <w:tmpl w:val="05C25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14"/>
  </w:num>
  <w:num w:numId="5">
    <w:abstractNumId w:val="30"/>
  </w:num>
  <w:num w:numId="6">
    <w:abstractNumId w:val="22"/>
  </w:num>
  <w:num w:numId="7">
    <w:abstractNumId w:val="18"/>
  </w:num>
  <w:num w:numId="8">
    <w:abstractNumId w:val="28"/>
  </w:num>
  <w:num w:numId="9">
    <w:abstractNumId w:val="27"/>
  </w:num>
  <w:num w:numId="10">
    <w:abstractNumId w:val="31"/>
  </w:num>
  <w:num w:numId="11">
    <w:abstractNumId w:val="3"/>
  </w:num>
  <w:num w:numId="12">
    <w:abstractNumId w:val="21"/>
  </w:num>
  <w:num w:numId="13">
    <w:abstractNumId w:val="10"/>
  </w:num>
  <w:num w:numId="14">
    <w:abstractNumId w:val="24"/>
  </w:num>
  <w:num w:numId="15">
    <w:abstractNumId w:val="1"/>
  </w:num>
  <w:num w:numId="16">
    <w:abstractNumId w:val="29"/>
  </w:num>
  <w:num w:numId="17">
    <w:abstractNumId w:val="15"/>
  </w:num>
  <w:num w:numId="18">
    <w:abstractNumId w:val="20"/>
  </w:num>
  <w:num w:numId="19">
    <w:abstractNumId w:val="7"/>
  </w:num>
  <w:num w:numId="20">
    <w:abstractNumId w:val="12"/>
  </w:num>
  <w:num w:numId="21">
    <w:abstractNumId w:val="11"/>
  </w:num>
  <w:num w:numId="22">
    <w:abstractNumId w:val="4"/>
  </w:num>
  <w:num w:numId="23">
    <w:abstractNumId w:val="0"/>
  </w:num>
  <w:num w:numId="24">
    <w:abstractNumId w:val="9"/>
  </w:num>
  <w:num w:numId="25">
    <w:abstractNumId w:val="23"/>
  </w:num>
  <w:num w:numId="26">
    <w:abstractNumId w:val="5"/>
  </w:num>
  <w:num w:numId="27">
    <w:abstractNumId w:val="13"/>
  </w:num>
  <w:num w:numId="28">
    <w:abstractNumId w:val="32"/>
  </w:num>
  <w:num w:numId="29">
    <w:abstractNumId w:val="25"/>
  </w:num>
  <w:num w:numId="30">
    <w:abstractNumId w:val="17"/>
  </w:num>
  <w:num w:numId="31">
    <w:abstractNumId w:val="16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D56"/>
    <w:rsid w:val="00011F11"/>
    <w:rsid w:val="00040F29"/>
    <w:rsid w:val="00044B82"/>
    <w:rsid w:val="00046CFB"/>
    <w:rsid w:val="0005340B"/>
    <w:rsid w:val="00064C67"/>
    <w:rsid w:val="00072310"/>
    <w:rsid w:val="00092359"/>
    <w:rsid w:val="000A48FE"/>
    <w:rsid w:val="000A6CE3"/>
    <w:rsid w:val="000A7FEB"/>
    <w:rsid w:val="000B4F6F"/>
    <w:rsid w:val="000C1B90"/>
    <w:rsid w:val="000D0D5D"/>
    <w:rsid w:val="000E5994"/>
    <w:rsid w:val="000E6CFC"/>
    <w:rsid w:val="000F2303"/>
    <w:rsid w:val="000F37C7"/>
    <w:rsid w:val="00100E72"/>
    <w:rsid w:val="00100ECE"/>
    <w:rsid w:val="00117630"/>
    <w:rsid w:val="001318D3"/>
    <w:rsid w:val="00147F8E"/>
    <w:rsid w:val="00156846"/>
    <w:rsid w:val="00160325"/>
    <w:rsid w:val="00164836"/>
    <w:rsid w:val="001676CF"/>
    <w:rsid w:val="00184C00"/>
    <w:rsid w:val="00190330"/>
    <w:rsid w:val="001921D8"/>
    <w:rsid w:val="001962EF"/>
    <w:rsid w:val="00197865"/>
    <w:rsid w:val="001C3BAD"/>
    <w:rsid w:val="001E074A"/>
    <w:rsid w:val="001E1367"/>
    <w:rsid w:val="001E2477"/>
    <w:rsid w:val="001E6793"/>
    <w:rsid w:val="001E76E8"/>
    <w:rsid w:val="001E7DDB"/>
    <w:rsid w:val="001F361F"/>
    <w:rsid w:val="002107C3"/>
    <w:rsid w:val="002127F1"/>
    <w:rsid w:val="00221AAE"/>
    <w:rsid w:val="00222753"/>
    <w:rsid w:val="002411DC"/>
    <w:rsid w:val="002438D8"/>
    <w:rsid w:val="0027257C"/>
    <w:rsid w:val="00284354"/>
    <w:rsid w:val="002863E3"/>
    <w:rsid w:val="00287865"/>
    <w:rsid w:val="002A1578"/>
    <w:rsid w:val="002A1794"/>
    <w:rsid w:val="002A7D1B"/>
    <w:rsid w:val="002B5613"/>
    <w:rsid w:val="002B7798"/>
    <w:rsid w:val="002C34B6"/>
    <w:rsid w:val="002C53CE"/>
    <w:rsid w:val="002D13BE"/>
    <w:rsid w:val="00304B5E"/>
    <w:rsid w:val="00316CFB"/>
    <w:rsid w:val="00344847"/>
    <w:rsid w:val="00356D56"/>
    <w:rsid w:val="00361724"/>
    <w:rsid w:val="00376A1C"/>
    <w:rsid w:val="003803E2"/>
    <w:rsid w:val="00381C05"/>
    <w:rsid w:val="00385376"/>
    <w:rsid w:val="003A747A"/>
    <w:rsid w:val="003B546E"/>
    <w:rsid w:val="003B733C"/>
    <w:rsid w:val="003C1F2B"/>
    <w:rsid w:val="003C55F6"/>
    <w:rsid w:val="003C7C42"/>
    <w:rsid w:val="003F34A6"/>
    <w:rsid w:val="004009F1"/>
    <w:rsid w:val="00431C2B"/>
    <w:rsid w:val="004440E2"/>
    <w:rsid w:val="00460E75"/>
    <w:rsid w:val="00462508"/>
    <w:rsid w:val="004823CF"/>
    <w:rsid w:val="00495E16"/>
    <w:rsid w:val="004A7CF0"/>
    <w:rsid w:val="004B6EF5"/>
    <w:rsid w:val="004C7C59"/>
    <w:rsid w:val="004D6DEF"/>
    <w:rsid w:val="004E6396"/>
    <w:rsid w:val="00501D95"/>
    <w:rsid w:val="00507363"/>
    <w:rsid w:val="00512809"/>
    <w:rsid w:val="00513891"/>
    <w:rsid w:val="0054015F"/>
    <w:rsid w:val="00542902"/>
    <w:rsid w:val="005476AF"/>
    <w:rsid w:val="00554E3C"/>
    <w:rsid w:val="00563858"/>
    <w:rsid w:val="005813EB"/>
    <w:rsid w:val="00595B95"/>
    <w:rsid w:val="005A539F"/>
    <w:rsid w:val="005B07EF"/>
    <w:rsid w:val="005B4EE1"/>
    <w:rsid w:val="005C0171"/>
    <w:rsid w:val="005C31FF"/>
    <w:rsid w:val="005C53F1"/>
    <w:rsid w:val="005E2ABF"/>
    <w:rsid w:val="005E7F0F"/>
    <w:rsid w:val="005F077A"/>
    <w:rsid w:val="00603FE2"/>
    <w:rsid w:val="00616C9C"/>
    <w:rsid w:val="00624395"/>
    <w:rsid w:val="006246E7"/>
    <w:rsid w:val="00635698"/>
    <w:rsid w:val="006424FA"/>
    <w:rsid w:val="00644F5A"/>
    <w:rsid w:val="0066393E"/>
    <w:rsid w:val="006676BF"/>
    <w:rsid w:val="00676853"/>
    <w:rsid w:val="00687B6D"/>
    <w:rsid w:val="006A03E9"/>
    <w:rsid w:val="006B1629"/>
    <w:rsid w:val="006B7643"/>
    <w:rsid w:val="006D6970"/>
    <w:rsid w:val="007230B4"/>
    <w:rsid w:val="0075219A"/>
    <w:rsid w:val="00753D0E"/>
    <w:rsid w:val="007554D0"/>
    <w:rsid w:val="007609AC"/>
    <w:rsid w:val="00760B50"/>
    <w:rsid w:val="00763097"/>
    <w:rsid w:val="00767A53"/>
    <w:rsid w:val="00780288"/>
    <w:rsid w:val="007831FB"/>
    <w:rsid w:val="0078444A"/>
    <w:rsid w:val="00787603"/>
    <w:rsid w:val="007A0084"/>
    <w:rsid w:val="007A6242"/>
    <w:rsid w:val="007B186E"/>
    <w:rsid w:val="007E7E91"/>
    <w:rsid w:val="00801965"/>
    <w:rsid w:val="0082224B"/>
    <w:rsid w:val="0083513A"/>
    <w:rsid w:val="0084279C"/>
    <w:rsid w:val="008565A2"/>
    <w:rsid w:val="00861D61"/>
    <w:rsid w:val="008705DD"/>
    <w:rsid w:val="00886754"/>
    <w:rsid w:val="00895ECC"/>
    <w:rsid w:val="008A70D0"/>
    <w:rsid w:val="008D1301"/>
    <w:rsid w:val="008F4201"/>
    <w:rsid w:val="00903EC5"/>
    <w:rsid w:val="009147D4"/>
    <w:rsid w:val="0091511F"/>
    <w:rsid w:val="00941B68"/>
    <w:rsid w:val="00942BDC"/>
    <w:rsid w:val="009669C6"/>
    <w:rsid w:val="009729B6"/>
    <w:rsid w:val="00976A69"/>
    <w:rsid w:val="00984A3A"/>
    <w:rsid w:val="00995222"/>
    <w:rsid w:val="009C5692"/>
    <w:rsid w:val="009E100F"/>
    <w:rsid w:val="009E637D"/>
    <w:rsid w:val="009E64B1"/>
    <w:rsid w:val="00A21609"/>
    <w:rsid w:val="00A40F49"/>
    <w:rsid w:val="00A46DCE"/>
    <w:rsid w:val="00A55680"/>
    <w:rsid w:val="00A7104C"/>
    <w:rsid w:val="00A772A5"/>
    <w:rsid w:val="00AC0A4E"/>
    <w:rsid w:val="00AD1743"/>
    <w:rsid w:val="00AD4A28"/>
    <w:rsid w:val="00AD7BB2"/>
    <w:rsid w:val="00AE3B5E"/>
    <w:rsid w:val="00AE3D0B"/>
    <w:rsid w:val="00B1034B"/>
    <w:rsid w:val="00B131FB"/>
    <w:rsid w:val="00B31B7E"/>
    <w:rsid w:val="00B352DE"/>
    <w:rsid w:val="00B366C0"/>
    <w:rsid w:val="00B74685"/>
    <w:rsid w:val="00B87F9C"/>
    <w:rsid w:val="00B916DE"/>
    <w:rsid w:val="00B97FC0"/>
    <w:rsid w:val="00BC1EB7"/>
    <w:rsid w:val="00BC7EE2"/>
    <w:rsid w:val="00BD3277"/>
    <w:rsid w:val="00BF67C0"/>
    <w:rsid w:val="00BF784A"/>
    <w:rsid w:val="00C21BEA"/>
    <w:rsid w:val="00C24357"/>
    <w:rsid w:val="00C41CCE"/>
    <w:rsid w:val="00C51F69"/>
    <w:rsid w:val="00C66CA5"/>
    <w:rsid w:val="00C6712D"/>
    <w:rsid w:val="00CB1109"/>
    <w:rsid w:val="00CB14D9"/>
    <w:rsid w:val="00CB763D"/>
    <w:rsid w:val="00CD121B"/>
    <w:rsid w:val="00CD1388"/>
    <w:rsid w:val="00CD43EC"/>
    <w:rsid w:val="00CD66F3"/>
    <w:rsid w:val="00CD6AF0"/>
    <w:rsid w:val="00CD7951"/>
    <w:rsid w:val="00CE3DCB"/>
    <w:rsid w:val="00CF25F3"/>
    <w:rsid w:val="00CF3655"/>
    <w:rsid w:val="00D02640"/>
    <w:rsid w:val="00D05A59"/>
    <w:rsid w:val="00D321B9"/>
    <w:rsid w:val="00D4676D"/>
    <w:rsid w:val="00D608DC"/>
    <w:rsid w:val="00D7130B"/>
    <w:rsid w:val="00D7784E"/>
    <w:rsid w:val="00D87810"/>
    <w:rsid w:val="00D87D3B"/>
    <w:rsid w:val="00D9158C"/>
    <w:rsid w:val="00DB6BC0"/>
    <w:rsid w:val="00DD18F9"/>
    <w:rsid w:val="00DD5A37"/>
    <w:rsid w:val="00DE3FE4"/>
    <w:rsid w:val="00DE4FDB"/>
    <w:rsid w:val="00E17F55"/>
    <w:rsid w:val="00E24CAA"/>
    <w:rsid w:val="00E2622B"/>
    <w:rsid w:val="00E462D4"/>
    <w:rsid w:val="00E51FE4"/>
    <w:rsid w:val="00E61206"/>
    <w:rsid w:val="00E650C6"/>
    <w:rsid w:val="00E65740"/>
    <w:rsid w:val="00E662A2"/>
    <w:rsid w:val="00E70629"/>
    <w:rsid w:val="00E81895"/>
    <w:rsid w:val="00EB2732"/>
    <w:rsid w:val="00EC40C8"/>
    <w:rsid w:val="00ED1BB5"/>
    <w:rsid w:val="00ED7D0A"/>
    <w:rsid w:val="00EF7810"/>
    <w:rsid w:val="00F05151"/>
    <w:rsid w:val="00F11FB1"/>
    <w:rsid w:val="00F2428D"/>
    <w:rsid w:val="00F65C62"/>
    <w:rsid w:val="00F65DB3"/>
    <w:rsid w:val="00F810B5"/>
    <w:rsid w:val="00F81330"/>
    <w:rsid w:val="00F90442"/>
    <w:rsid w:val="00F91022"/>
    <w:rsid w:val="00F9189E"/>
    <w:rsid w:val="00FA012E"/>
    <w:rsid w:val="00FB0630"/>
    <w:rsid w:val="00FC7BA2"/>
    <w:rsid w:val="00FD6686"/>
    <w:rsid w:val="00FF0DF5"/>
    <w:rsid w:val="00FF3E2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F695ED"/>
  <w15:docId w15:val="{BED962B6-9FA6-4C18-81FD-BC4DB0C1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46E"/>
    <w:rPr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Lukegao</dc:creator>
  <cp:keywords/>
  <cp:lastModifiedBy>lu gao</cp:lastModifiedBy>
  <cp:revision>31</cp:revision>
  <dcterms:created xsi:type="dcterms:W3CDTF">2018-07-09T22:02:00Z</dcterms:created>
  <dcterms:modified xsi:type="dcterms:W3CDTF">2018-12-15T12:49:00Z</dcterms:modified>
</cp:coreProperties>
</file>